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317DCE" w:rsidP="00185B13">
      <w:pPr>
        <w:spacing w:line="600" w:lineRule="auto"/>
        <w:jc w:val="center"/>
        <w:rPr>
          <w:b/>
          <w:sz w:val="36"/>
          <w:szCs w:val="36"/>
        </w:rPr>
      </w:pPr>
      <w:r w:rsidRPr="00317DCE">
        <w:rPr>
          <w:rFonts w:hint="eastAsia"/>
          <w:b/>
          <w:sz w:val="36"/>
          <w:szCs w:val="36"/>
        </w:rPr>
        <w:t>泸西：农村新型经济合作组织助推乡村振兴</w:t>
      </w:r>
    </w:p>
    <w:p w:rsidR="00814B67" w:rsidRDefault="00317DCE" w:rsidP="00B010D2">
      <w:pPr>
        <w:spacing w:line="600" w:lineRule="auto"/>
        <w:jc w:val="center"/>
        <w:rPr>
          <w:b/>
        </w:rPr>
      </w:pPr>
      <w:r w:rsidRPr="00317DCE">
        <w:rPr>
          <w:rFonts w:hint="eastAsia"/>
          <w:b/>
        </w:rPr>
        <w:t>蒋惠云　王子英</w:t>
      </w:r>
    </w:p>
    <w:p w:rsidR="00317DCE" w:rsidRPr="00317DCE" w:rsidRDefault="00317DCE" w:rsidP="00317DCE">
      <w:pPr>
        <w:ind w:firstLineChars="200" w:firstLine="560"/>
        <w:rPr>
          <w:rFonts w:hint="eastAsia"/>
          <w:sz w:val="28"/>
          <w:szCs w:val="28"/>
        </w:rPr>
      </w:pPr>
      <w:r w:rsidRPr="00317DCE">
        <w:rPr>
          <w:rFonts w:hint="eastAsia"/>
          <w:sz w:val="28"/>
          <w:szCs w:val="28"/>
        </w:rPr>
        <w:t>走进泸西县金马镇太平村农业综合开发服务社的基地里，可以看到部分大棚上贴着党员示范棚的标签，作为太平村党总支书记和太平村农业综合开发服务社的负责人，赵家模积极发挥党员示范引领作用。多年来，通过摸索与实践，他率先发展种植蔬菜和花卉，目前已发展到</w:t>
      </w:r>
      <w:r w:rsidRPr="00317DCE">
        <w:rPr>
          <w:rFonts w:hint="eastAsia"/>
          <w:sz w:val="28"/>
          <w:szCs w:val="28"/>
        </w:rPr>
        <w:t>100</w:t>
      </w:r>
      <w:r w:rsidRPr="00317DCE">
        <w:rPr>
          <w:rFonts w:hint="eastAsia"/>
          <w:sz w:val="28"/>
          <w:szCs w:val="28"/>
        </w:rPr>
        <w:t>余亩的规模。</w:t>
      </w:r>
    </w:p>
    <w:p w:rsidR="00317DCE" w:rsidRPr="00317DCE" w:rsidRDefault="00317DCE" w:rsidP="00317DCE">
      <w:pPr>
        <w:ind w:firstLineChars="200" w:firstLine="560"/>
        <w:rPr>
          <w:rFonts w:hint="eastAsia"/>
          <w:sz w:val="28"/>
          <w:szCs w:val="28"/>
        </w:rPr>
      </w:pPr>
      <w:r w:rsidRPr="00317DCE">
        <w:rPr>
          <w:rFonts w:hint="eastAsia"/>
          <w:sz w:val="28"/>
          <w:szCs w:val="28"/>
        </w:rPr>
        <w:t>“现在我们村</w:t>
      </w:r>
      <w:r w:rsidRPr="00317DCE">
        <w:rPr>
          <w:rFonts w:hint="eastAsia"/>
          <w:sz w:val="28"/>
          <w:szCs w:val="28"/>
        </w:rPr>
        <w:t>90%</w:t>
      </w:r>
      <w:r w:rsidRPr="00317DCE">
        <w:rPr>
          <w:rFonts w:hint="eastAsia"/>
          <w:sz w:val="28"/>
          <w:szCs w:val="28"/>
        </w:rPr>
        <w:t>除了痴呆聋哑的，都在我们工地打工。”太平村党总支书记赵家模对记者说，作为党员先锋模范，不仅要从自我做起，带领群众改变传统的理念，不断探索、实践、创新，还要练就一把好手，掌握一定的技术，如何栽好菜，如何栽好花，必须要改变传统的种植方法，党员要带头创新方法，学习外来的经验，再带动建档立卡贫困户和一般农户，依靠现代农业致富。</w:t>
      </w:r>
    </w:p>
    <w:p w:rsidR="00317DCE" w:rsidRPr="00317DCE" w:rsidRDefault="00317DCE" w:rsidP="00317DCE">
      <w:pPr>
        <w:ind w:firstLineChars="200" w:firstLine="560"/>
        <w:rPr>
          <w:rFonts w:hint="eastAsia"/>
          <w:sz w:val="28"/>
          <w:szCs w:val="28"/>
        </w:rPr>
      </w:pPr>
      <w:r w:rsidRPr="00317DCE">
        <w:rPr>
          <w:rFonts w:hint="eastAsia"/>
          <w:sz w:val="28"/>
          <w:szCs w:val="28"/>
        </w:rPr>
        <w:t>在现代农业发展过程中，太平村把推进“村党总支</w:t>
      </w:r>
      <w:r w:rsidRPr="00317DCE">
        <w:rPr>
          <w:rFonts w:hint="eastAsia"/>
          <w:sz w:val="28"/>
          <w:szCs w:val="28"/>
        </w:rPr>
        <w:t>+</w:t>
      </w:r>
      <w:r w:rsidRPr="00317DCE">
        <w:rPr>
          <w:rFonts w:hint="eastAsia"/>
          <w:sz w:val="28"/>
          <w:szCs w:val="28"/>
        </w:rPr>
        <w:t>合作社联农户连龙头企业”作为发展村集体经济、助推脱贫攻坚的重要抓手，于</w:t>
      </w:r>
      <w:r w:rsidRPr="00317DCE">
        <w:rPr>
          <w:rFonts w:hint="eastAsia"/>
          <w:sz w:val="28"/>
          <w:szCs w:val="28"/>
        </w:rPr>
        <w:t>2017</w:t>
      </w:r>
      <w:r w:rsidRPr="00317DCE">
        <w:rPr>
          <w:rFonts w:hint="eastAsia"/>
          <w:sz w:val="28"/>
          <w:szCs w:val="28"/>
        </w:rPr>
        <w:t>年</w:t>
      </w:r>
      <w:r w:rsidRPr="00317DCE">
        <w:rPr>
          <w:rFonts w:hint="eastAsia"/>
          <w:sz w:val="28"/>
          <w:szCs w:val="28"/>
        </w:rPr>
        <w:t>11</w:t>
      </w:r>
      <w:r w:rsidRPr="00317DCE">
        <w:rPr>
          <w:rFonts w:hint="eastAsia"/>
          <w:sz w:val="28"/>
          <w:szCs w:val="28"/>
        </w:rPr>
        <w:t>月成立了太平村农业综合开发服务社，太平村</w:t>
      </w:r>
      <w:r w:rsidRPr="00317DCE">
        <w:rPr>
          <w:rFonts w:hint="eastAsia"/>
          <w:sz w:val="28"/>
          <w:szCs w:val="28"/>
        </w:rPr>
        <w:t>185</w:t>
      </w:r>
      <w:r w:rsidRPr="00317DCE">
        <w:rPr>
          <w:rFonts w:hint="eastAsia"/>
          <w:sz w:val="28"/>
          <w:szCs w:val="28"/>
        </w:rPr>
        <w:t>户建档立卡户入股农业综合开发服务社，实现了贫困户全覆盖。通过采取引入外资，建档立卡户每户入股</w:t>
      </w:r>
      <w:r w:rsidRPr="00317DCE">
        <w:rPr>
          <w:rFonts w:hint="eastAsia"/>
          <w:sz w:val="28"/>
          <w:szCs w:val="28"/>
        </w:rPr>
        <w:t>100</w:t>
      </w:r>
      <w:r w:rsidRPr="00317DCE">
        <w:rPr>
          <w:rFonts w:hint="eastAsia"/>
          <w:sz w:val="28"/>
          <w:szCs w:val="28"/>
        </w:rPr>
        <w:t>元，村干部每股两万元的模式，共筹集资金</w:t>
      </w:r>
      <w:r w:rsidRPr="00317DCE">
        <w:rPr>
          <w:rFonts w:hint="eastAsia"/>
          <w:sz w:val="28"/>
          <w:szCs w:val="28"/>
        </w:rPr>
        <w:t>480</w:t>
      </w:r>
      <w:r w:rsidRPr="00317DCE">
        <w:rPr>
          <w:rFonts w:hint="eastAsia"/>
          <w:sz w:val="28"/>
          <w:szCs w:val="28"/>
        </w:rPr>
        <w:t>余万元建设了占地面积</w:t>
      </w:r>
      <w:r w:rsidRPr="00317DCE">
        <w:rPr>
          <w:rFonts w:hint="eastAsia"/>
          <w:sz w:val="28"/>
          <w:szCs w:val="28"/>
        </w:rPr>
        <w:t>108</w:t>
      </w:r>
      <w:r w:rsidRPr="00317DCE">
        <w:rPr>
          <w:rFonts w:hint="eastAsia"/>
          <w:sz w:val="28"/>
          <w:szCs w:val="28"/>
        </w:rPr>
        <w:t>亩的蔬菜大棚基地。</w:t>
      </w:r>
    </w:p>
    <w:p w:rsidR="00317DCE" w:rsidRPr="00317DCE" w:rsidRDefault="00317DCE" w:rsidP="00317DCE">
      <w:pPr>
        <w:ind w:firstLineChars="200" w:firstLine="560"/>
        <w:rPr>
          <w:rFonts w:hint="eastAsia"/>
          <w:sz w:val="28"/>
          <w:szCs w:val="28"/>
        </w:rPr>
      </w:pPr>
      <w:r w:rsidRPr="00317DCE">
        <w:rPr>
          <w:rFonts w:hint="eastAsia"/>
          <w:sz w:val="28"/>
          <w:szCs w:val="28"/>
        </w:rPr>
        <w:t>“我们现在改造着</w:t>
      </w:r>
      <w:r w:rsidRPr="00317DCE">
        <w:rPr>
          <w:rFonts w:hint="eastAsia"/>
          <w:sz w:val="28"/>
          <w:szCs w:val="28"/>
        </w:rPr>
        <w:t>1200</w:t>
      </w:r>
      <w:r w:rsidRPr="00317DCE">
        <w:rPr>
          <w:rFonts w:hint="eastAsia"/>
          <w:sz w:val="28"/>
          <w:szCs w:val="28"/>
        </w:rPr>
        <w:t>亩蔬菜和花卉大棚基地。我们农业综合开发服务社现在分红是先分建档立卡贫困户的，村组干部的股份作为集体股份暂时不参与分红，要让村集体的股份慢慢壮大。”太平村党</w:t>
      </w:r>
      <w:r w:rsidRPr="00317DCE">
        <w:rPr>
          <w:rFonts w:hint="eastAsia"/>
          <w:sz w:val="28"/>
          <w:szCs w:val="28"/>
        </w:rPr>
        <w:lastRenderedPageBreak/>
        <w:t>总支书记赵家模告诉记者。</w:t>
      </w:r>
    </w:p>
    <w:p w:rsidR="00317DCE" w:rsidRPr="00317DCE" w:rsidRDefault="00317DCE" w:rsidP="00317DCE">
      <w:pPr>
        <w:ind w:firstLineChars="200" w:firstLine="560"/>
        <w:rPr>
          <w:rFonts w:hint="eastAsia"/>
          <w:sz w:val="28"/>
          <w:szCs w:val="28"/>
        </w:rPr>
      </w:pPr>
      <w:r w:rsidRPr="00317DCE">
        <w:rPr>
          <w:rFonts w:hint="eastAsia"/>
          <w:sz w:val="28"/>
          <w:szCs w:val="28"/>
        </w:rPr>
        <w:t>“我家把土地全部流转出去，一年租金收入是</w:t>
      </w:r>
      <w:r w:rsidRPr="00317DCE">
        <w:rPr>
          <w:rFonts w:hint="eastAsia"/>
          <w:sz w:val="28"/>
          <w:szCs w:val="28"/>
        </w:rPr>
        <w:t>4000</w:t>
      </w:r>
      <w:r w:rsidRPr="00317DCE">
        <w:rPr>
          <w:rFonts w:hint="eastAsia"/>
          <w:sz w:val="28"/>
          <w:szCs w:val="28"/>
        </w:rPr>
        <w:t>元，在合作社入股</w:t>
      </w:r>
      <w:r w:rsidRPr="00317DCE">
        <w:rPr>
          <w:rFonts w:hint="eastAsia"/>
          <w:sz w:val="28"/>
          <w:szCs w:val="28"/>
        </w:rPr>
        <w:t>100</w:t>
      </w:r>
      <w:r w:rsidRPr="00317DCE">
        <w:rPr>
          <w:rFonts w:hint="eastAsia"/>
          <w:sz w:val="28"/>
          <w:szCs w:val="28"/>
        </w:rPr>
        <w:t>元，已经分了</w:t>
      </w:r>
      <w:r w:rsidRPr="00317DCE">
        <w:rPr>
          <w:rFonts w:hint="eastAsia"/>
          <w:sz w:val="28"/>
          <w:szCs w:val="28"/>
        </w:rPr>
        <w:t>3</w:t>
      </w:r>
      <w:r w:rsidRPr="00317DCE">
        <w:rPr>
          <w:rFonts w:hint="eastAsia"/>
          <w:sz w:val="28"/>
          <w:szCs w:val="28"/>
        </w:rPr>
        <w:t>次红，最高的一次是</w:t>
      </w:r>
      <w:r w:rsidRPr="00317DCE">
        <w:rPr>
          <w:rFonts w:hint="eastAsia"/>
          <w:sz w:val="28"/>
          <w:szCs w:val="28"/>
        </w:rPr>
        <w:t>1500</w:t>
      </w:r>
      <w:r w:rsidRPr="00317DCE">
        <w:rPr>
          <w:rFonts w:hint="eastAsia"/>
          <w:sz w:val="28"/>
          <w:szCs w:val="28"/>
        </w:rPr>
        <w:t>元。我们夫妻领着小娃在附近打工，一天挣得</w:t>
      </w:r>
      <w:r w:rsidRPr="00317DCE">
        <w:rPr>
          <w:rFonts w:hint="eastAsia"/>
          <w:sz w:val="28"/>
          <w:szCs w:val="28"/>
        </w:rPr>
        <w:t>80</w:t>
      </w:r>
      <w:r w:rsidRPr="00317DCE">
        <w:rPr>
          <w:rFonts w:hint="eastAsia"/>
          <w:sz w:val="28"/>
          <w:szCs w:val="28"/>
        </w:rPr>
        <w:t>块左右。既有打工收入，又方便照顾一家老小。”太平村村民刘润家是建档立卡贫困户，她家把</w:t>
      </w:r>
      <w:r w:rsidRPr="00317DCE">
        <w:rPr>
          <w:rFonts w:hint="eastAsia"/>
          <w:sz w:val="28"/>
          <w:szCs w:val="28"/>
        </w:rPr>
        <w:t>3</w:t>
      </w:r>
      <w:r w:rsidRPr="00317DCE">
        <w:rPr>
          <w:rFonts w:hint="eastAsia"/>
          <w:sz w:val="28"/>
          <w:szCs w:val="28"/>
        </w:rPr>
        <w:t>亩土地流转出来收取租金，再到基地里打工挣取一份收入，同时还参与了入股分红。土地流转、打工、分红收入，“三薪农民”在太平村已经不是什么新鲜事。</w:t>
      </w:r>
    </w:p>
    <w:p w:rsidR="00317DCE" w:rsidRPr="00317DCE" w:rsidRDefault="00317DCE" w:rsidP="00317DCE">
      <w:pPr>
        <w:ind w:firstLineChars="200" w:firstLine="560"/>
        <w:rPr>
          <w:rFonts w:hint="eastAsia"/>
          <w:sz w:val="28"/>
          <w:szCs w:val="28"/>
        </w:rPr>
      </w:pPr>
      <w:r w:rsidRPr="00317DCE">
        <w:rPr>
          <w:rFonts w:hint="eastAsia"/>
          <w:sz w:val="28"/>
          <w:szCs w:val="28"/>
        </w:rPr>
        <w:t>在金马镇像太平村农业综合开发服务社这样的新型农业经营主体还有很多，近年来，金马镇重点发展蔬菜、花卉、特色种养殖业。截至目前，全镇共流转土地</w:t>
      </w:r>
      <w:r w:rsidRPr="00317DCE">
        <w:rPr>
          <w:rFonts w:hint="eastAsia"/>
          <w:sz w:val="28"/>
          <w:szCs w:val="28"/>
        </w:rPr>
        <w:t>4</w:t>
      </w:r>
      <w:r w:rsidRPr="00317DCE">
        <w:rPr>
          <w:rFonts w:hint="eastAsia"/>
          <w:sz w:val="28"/>
          <w:szCs w:val="28"/>
        </w:rPr>
        <w:t>万余亩，引进农业企业</w:t>
      </w:r>
      <w:r w:rsidRPr="00317DCE">
        <w:rPr>
          <w:rFonts w:hint="eastAsia"/>
          <w:sz w:val="28"/>
          <w:szCs w:val="28"/>
        </w:rPr>
        <w:t>23</w:t>
      </w:r>
      <w:r w:rsidRPr="00317DCE">
        <w:rPr>
          <w:rFonts w:hint="eastAsia"/>
          <w:sz w:val="28"/>
          <w:szCs w:val="28"/>
        </w:rPr>
        <w:t>个，培育农民专业合作社</w:t>
      </w:r>
      <w:r w:rsidRPr="00317DCE">
        <w:rPr>
          <w:rFonts w:hint="eastAsia"/>
          <w:sz w:val="28"/>
          <w:szCs w:val="28"/>
        </w:rPr>
        <w:t>19</w:t>
      </w:r>
      <w:r w:rsidRPr="00317DCE">
        <w:rPr>
          <w:rFonts w:hint="eastAsia"/>
          <w:sz w:val="28"/>
          <w:szCs w:val="28"/>
        </w:rPr>
        <w:t>个。金马镇依托金爵红农民种植专业合作社党支部建立了金马镇党建脱贫“双推进”——金爵红教育实训基地。该基地占地</w:t>
      </w:r>
      <w:r w:rsidRPr="00317DCE">
        <w:rPr>
          <w:rFonts w:hint="eastAsia"/>
          <w:sz w:val="28"/>
          <w:szCs w:val="28"/>
        </w:rPr>
        <w:t>9400</w:t>
      </w:r>
      <w:r w:rsidRPr="00317DCE">
        <w:rPr>
          <w:rFonts w:hint="eastAsia"/>
          <w:sz w:val="28"/>
          <w:szCs w:val="28"/>
        </w:rPr>
        <w:t>亩，搭建</w:t>
      </w:r>
      <w:r w:rsidRPr="00317DCE">
        <w:rPr>
          <w:rFonts w:hint="eastAsia"/>
          <w:sz w:val="28"/>
          <w:szCs w:val="28"/>
        </w:rPr>
        <w:t>1</w:t>
      </w:r>
      <w:r w:rsidRPr="00317DCE">
        <w:rPr>
          <w:rFonts w:hint="eastAsia"/>
          <w:sz w:val="28"/>
          <w:szCs w:val="28"/>
        </w:rPr>
        <w:t>个教育培训教学区，并设有育苗培植基地、蔬菜种植基地、花卉种植基地、冷库包装加工基地</w:t>
      </w:r>
      <w:r w:rsidRPr="00317DCE">
        <w:rPr>
          <w:rFonts w:hint="eastAsia"/>
          <w:sz w:val="28"/>
          <w:szCs w:val="28"/>
        </w:rPr>
        <w:t>4</w:t>
      </w:r>
      <w:r w:rsidRPr="00317DCE">
        <w:rPr>
          <w:rFonts w:hint="eastAsia"/>
          <w:sz w:val="28"/>
          <w:szCs w:val="28"/>
        </w:rPr>
        <w:t>个实训基地的“</w:t>
      </w:r>
      <w:r w:rsidRPr="00317DCE">
        <w:rPr>
          <w:rFonts w:hint="eastAsia"/>
          <w:sz w:val="28"/>
          <w:szCs w:val="28"/>
        </w:rPr>
        <w:t>1+4</w:t>
      </w:r>
      <w:r w:rsidRPr="00317DCE">
        <w:rPr>
          <w:rFonts w:hint="eastAsia"/>
          <w:sz w:val="28"/>
          <w:szCs w:val="28"/>
        </w:rPr>
        <w:t>”培训平台。基地共种植蔬菜</w:t>
      </w:r>
      <w:r w:rsidRPr="00317DCE">
        <w:rPr>
          <w:rFonts w:hint="eastAsia"/>
          <w:sz w:val="28"/>
          <w:szCs w:val="28"/>
        </w:rPr>
        <w:t>45</w:t>
      </w:r>
      <w:r w:rsidRPr="00317DCE">
        <w:rPr>
          <w:rFonts w:hint="eastAsia"/>
          <w:sz w:val="28"/>
          <w:szCs w:val="28"/>
        </w:rPr>
        <w:t>种，花卉</w:t>
      </w:r>
      <w:r w:rsidRPr="00317DCE">
        <w:rPr>
          <w:rFonts w:hint="eastAsia"/>
          <w:sz w:val="28"/>
          <w:szCs w:val="28"/>
        </w:rPr>
        <w:t>80</w:t>
      </w:r>
      <w:r w:rsidRPr="00317DCE">
        <w:rPr>
          <w:rFonts w:hint="eastAsia"/>
          <w:sz w:val="28"/>
          <w:szCs w:val="28"/>
        </w:rPr>
        <w:t>种，邀请国内外专家、乡土人才、龙头企业负责人、种植大户采取集中授课、技术交流等方式，带动了周边</w:t>
      </w:r>
      <w:r w:rsidRPr="00317DCE">
        <w:rPr>
          <w:rFonts w:hint="eastAsia"/>
          <w:sz w:val="28"/>
          <w:szCs w:val="28"/>
        </w:rPr>
        <w:t>2500</w:t>
      </w:r>
      <w:r w:rsidRPr="00317DCE">
        <w:rPr>
          <w:rFonts w:hint="eastAsia"/>
          <w:sz w:val="28"/>
          <w:szCs w:val="28"/>
        </w:rPr>
        <w:t>户农户发展专业种植，为群众增收</w:t>
      </w:r>
      <w:r w:rsidRPr="00317DCE">
        <w:rPr>
          <w:rFonts w:hint="eastAsia"/>
          <w:sz w:val="28"/>
          <w:szCs w:val="28"/>
        </w:rPr>
        <w:t>1800</w:t>
      </w:r>
      <w:r w:rsidRPr="00317DCE">
        <w:rPr>
          <w:rFonts w:hint="eastAsia"/>
          <w:sz w:val="28"/>
          <w:szCs w:val="28"/>
        </w:rPr>
        <w:t>余万元。</w:t>
      </w:r>
    </w:p>
    <w:p w:rsidR="00814B67" w:rsidRPr="00101F51" w:rsidRDefault="00317DCE" w:rsidP="00317DCE">
      <w:pPr>
        <w:ind w:firstLineChars="200" w:firstLine="560"/>
        <w:rPr>
          <w:sz w:val="28"/>
          <w:szCs w:val="28"/>
        </w:rPr>
      </w:pPr>
      <w:r w:rsidRPr="00317DCE">
        <w:rPr>
          <w:rFonts w:hint="eastAsia"/>
          <w:sz w:val="28"/>
          <w:szCs w:val="28"/>
        </w:rPr>
        <w:t>这是泸西县推行“党总支</w:t>
      </w:r>
      <w:r w:rsidRPr="00317DCE">
        <w:rPr>
          <w:rFonts w:hint="eastAsia"/>
          <w:sz w:val="28"/>
          <w:szCs w:val="28"/>
        </w:rPr>
        <w:t>+</w:t>
      </w:r>
      <w:r w:rsidRPr="00317DCE">
        <w:rPr>
          <w:rFonts w:hint="eastAsia"/>
          <w:sz w:val="28"/>
          <w:szCs w:val="28"/>
        </w:rPr>
        <w:t>合作社联农户连龙头企业”全覆盖模式的一个缩影。依托辖区内</w:t>
      </w:r>
      <w:r w:rsidRPr="00317DCE">
        <w:rPr>
          <w:rFonts w:hint="eastAsia"/>
          <w:sz w:val="28"/>
          <w:szCs w:val="28"/>
        </w:rPr>
        <w:t>32</w:t>
      </w:r>
      <w:r w:rsidRPr="00317DCE">
        <w:rPr>
          <w:rFonts w:hint="eastAsia"/>
          <w:sz w:val="28"/>
          <w:szCs w:val="28"/>
        </w:rPr>
        <w:t>家重点龙头企业，该县在全县</w:t>
      </w:r>
      <w:r w:rsidRPr="00317DCE">
        <w:rPr>
          <w:rFonts w:hint="eastAsia"/>
          <w:sz w:val="28"/>
          <w:szCs w:val="28"/>
        </w:rPr>
        <w:t>81</w:t>
      </w:r>
      <w:r w:rsidRPr="00317DCE">
        <w:rPr>
          <w:rFonts w:hint="eastAsia"/>
          <w:sz w:val="28"/>
          <w:szCs w:val="28"/>
        </w:rPr>
        <w:t>个村（社区）成立农村综合服务社，至</w:t>
      </w:r>
      <w:r w:rsidRPr="00317DCE">
        <w:rPr>
          <w:rFonts w:hint="eastAsia"/>
          <w:sz w:val="28"/>
          <w:szCs w:val="28"/>
        </w:rPr>
        <w:t>2017</w:t>
      </w:r>
      <w:r w:rsidRPr="00317DCE">
        <w:rPr>
          <w:rFonts w:hint="eastAsia"/>
          <w:sz w:val="28"/>
          <w:szCs w:val="28"/>
        </w:rPr>
        <w:t>年底，实现了</w:t>
      </w:r>
      <w:r w:rsidRPr="00317DCE">
        <w:rPr>
          <w:rFonts w:hint="eastAsia"/>
          <w:sz w:val="28"/>
          <w:szCs w:val="28"/>
        </w:rPr>
        <w:t>13169</w:t>
      </w:r>
      <w:r w:rsidRPr="00317DCE">
        <w:rPr>
          <w:rFonts w:hint="eastAsia"/>
          <w:sz w:val="28"/>
          <w:szCs w:val="28"/>
        </w:rPr>
        <w:t>户建档立卡贫困户入社全覆盖。到</w:t>
      </w:r>
      <w:r w:rsidRPr="00317DCE">
        <w:rPr>
          <w:rFonts w:hint="eastAsia"/>
          <w:sz w:val="28"/>
          <w:szCs w:val="28"/>
        </w:rPr>
        <w:t>2018</w:t>
      </w:r>
      <w:r w:rsidRPr="00317DCE">
        <w:rPr>
          <w:rFonts w:hint="eastAsia"/>
          <w:sz w:val="28"/>
          <w:szCs w:val="28"/>
        </w:rPr>
        <w:t>年底，实现了全县</w:t>
      </w:r>
      <w:r w:rsidRPr="00317DCE">
        <w:rPr>
          <w:rFonts w:hint="eastAsia"/>
          <w:sz w:val="28"/>
          <w:szCs w:val="28"/>
        </w:rPr>
        <w:t>9.1</w:t>
      </w:r>
      <w:r w:rsidRPr="00317DCE">
        <w:rPr>
          <w:rFonts w:hint="eastAsia"/>
          <w:sz w:val="28"/>
          <w:szCs w:val="28"/>
        </w:rPr>
        <w:t>万个农民家</w:t>
      </w:r>
      <w:r w:rsidRPr="00317DCE">
        <w:rPr>
          <w:rFonts w:hint="eastAsia"/>
          <w:sz w:val="28"/>
          <w:szCs w:val="28"/>
        </w:rPr>
        <w:lastRenderedPageBreak/>
        <w:t>庭、</w:t>
      </w:r>
      <w:r w:rsidRPr="00317DCE">
        <w:rPr>
          <w:rFonts w:hint="eastAsia"/>
          <w:sz w:val="28"/>
          <w:szCs w:val="28"/>
        </w:rPr>
        <w:t>35.5</w:t>
      </w:r>
      <w:r w:rsidRPr="00317DCE">
        <w:rPr>
          <w:rFonts w:hint="eastAsia"/>
          <w:sz w:val="28"/>
          <w:szCs w:val="28"/>
        </w:rPr>
        <w:t>万农民扶贫产业全覆盖。截止目前，全县共流转土地</w:t>
      </w:r>
      <w:r w:rsidRPr="00317DCE">
        <w:rPr>
          <w:rFonts w:hint="eastAsia"/>
          <w:sz w:val="28"/>
          <w:szCs w:val="28"/>
        </w:rPr>
        <w:t>15</w:t>
      </w:r>
      <w:r w:rsidRPr="00317DCE">
        <w:rPr>
          <w:rFonts w:hint="eastAsia"/>
          <w:sz w:val="28"/>
          <w:szCs w:val="28"/>
        </w:rPr>
        <w:t>万亩，建成标准化蔬菜基地</w:t>
      </w:r>
      <w:r w:rsidRPr="00317DCE">
        <w:rPr>
          <w:rFonts w:hint="eastAsia"/>
          <w:sz w:val="28"/>
          <w:szCs w:val="28"/>
        </w:rPr>
        <w:t>13</w:t>
      </w:r>
      <w:r w:rsidRPr="00317DCE">
        <w:rPr>
          <w:rFonts w:hint="eastAsia"/>
          <w:sz w:val="28"/>
          <w:szCs w:val="28"/>
        </w:rPr>
        <w:t>万亩、优质水果基地</w:t>
      </w:r>
      <w:r w:rsidRPr="00317DCE">
        <w:rPr>
          <w:rFonts w:hint="eastAsia"/>
          <w:sz w:val="28"/>
          <w:szCs w:val="28"/>
        </w:rPr>
        <w:t>24</w:t>
      </w:r>
      <w:r w:rsidRPr="00317DCE">
        <w:rPr>
          <w:rFonts w:hint="eastAsia"/>
          <w:sz w:val="28"/>
          <w:szCs w:val="28"/>
        </w:rPr>
        <w:t>万亩、生物产业基地</w:t>
      </w:r>
      <w:r w:rsidRPr="00317DCE">
        <w:rPr>
          <w:rFonts w:hint="eastAsia"/>
          <w:sz w:val="28"/>
          <w:szCs w:val="28"/>
        </w:rPr>
        <w:t>7</w:t>
      </w:r>
      <w:r w:rsidRPr="00317DCE">
        <w:rPr>
          <w:rFonts w:hint="eastAsia"/>
          <w:sz w:val="28"/>
          <w:szCs w:val="28"/>
        </w:rPr>
        <w:t>万亩、花卉苗木基地</w:t>
      </w:r>
      <w:r w:rsidRPr="00317DCE">
        <w:rPr>
          <w:rFonts w:hint="eastAsia"/>
          <w:sz w:val="28"/>
          <w:szCs w:val="28"/>
        </w:rPr>
        <w:t>0.78</w:t>
      </w:r>
      <w:r w:rsidRPr="00317DCE">
        <w:rPr>
          <w:rFonts w:hint="eastAsia"/>
          <w:sz w:val="28"/>
          <w:szCs w:val="28"/>
        </w:rPr>
        <w:t>万亩，贫困户通过“保底收益</w:t>
      </w:r>
      <w:r w:rsidRPr="00317DCE">
        <w:rPr>
          <w:rFonts w:hint="eastAsia"/>
          <w:sz w:val="28"/>
          <w:szCs w:val="28"/>
        </w:rPr>
        <w:t>+</w:t>
      </w:r>
      <w:r w:rsidRPr="00317DCE">
        <w:rPr>
          <w:rFonts w:hint="eastAsia"/>
          <w:sz w:val="28"/>
          <w:szCs w:val="28"/>
        </w:rPr>
        <w:t>按股分红”的方式，实现“资源变资产、资金变股金、农民变股民”，户均增收</w:t>
      </w:r>
      <w:r w:rsidRPr="00317DCE">
        <w:rPr>
          <w:rFonts w:hint="eastAsia"/>
          <w:sz w:val="28"/>
          <w:szCs w:val="28"/>
        </w:rPr>
        <w:t>6000</w:t>
      </w:r>
      <w:r w:rsidRPr="00317DCE">
        <w:rPr>
          <w:rFonts w:hint="eastAsia"/>
          <w:sz w:val="28"/>
          <w:szCs w:val="28"/>
        </w:rPr>
        <w:t>多元，实现了“建好一个党组织、办好一个合作社、壮大一个集体经济、做强一批龙头企业、致富一方百姓”的共赢目标。</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A25" w:rsidRDefault="000A1A25" w:rsidP="00B85A16">
      <w:r>
        <w:separator/>
      </w:r>
    </w:p>
  </w:endnote>
  <w:endnote w:type="continuationSeparator" w:id="1">
    <w:p w:rsidR="000A1A25" w:rsidRDefault="000A1A25"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A25" w:rsidRDefault="000A1A25" w:rsidP="00B85A16">
      <w:r>
        <w:separator/>
      </w:r>
    </w:p>
  </w:footnote>
  <w:footnote w:type="continuationSeparator" w:id="1">
    <w:p w:rsidR="000A1A25" w:rsidRDefault="000A1A25"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565AC"/>
    <w:rsid w:val="000A1A25"/>
    <w:rsid w:val="000F1658"/>
    <w:rsid w:val="00101F51"/>
    <w:rsid w:val="00116C77"/>
    <w:rsid w:val="00185B13"/>
    <w:rsid w:val="001F0138"/>
    <w:rsid w:val="002E5637"/>
    <w:rsid w:val="00317DCE"/>
    <w:rsid w:val="003C15B1"/>
    <w:rsid w:val="003D1021"/>
    <w:rsid w:val="003D2C69"/>
    <w:rsid w:val="004D3E34"/>
    <w:rsid w:val="004E5889"/>
    <w:rsid w:val="00540D8E"/>
    <w:rsid w:val="005A4E86"/>
    <w:rsid w:val="0061049F"/>
    <w:rsid w:val="00623F74"/>
    <w:rsid w:val="00627143"/>
    <w:rsid w:val="00685DAF"/>
    <w:rsid w:val="006F4F14"/>
    <w:rsid w:val="0078364F"/>
    <w:rsid w:val="008034AF"/>
    <w:rsid w:val="00814B67"/>
    <w:rsid w:val="00834D42"/>
    <w:rsid w:val="009A73CF"/>
    <w:rsid w:val="00A53B9F"/>
    <w:rsid w:val="00A868A5"/>
    <w:rsid w:val="00AD29D0"/>
    <w:rsid w:val="00AE4206"/>
    <w:rsid w:val="00B010D2"/>
    <w:rsid w:val="00B85A16"/>
    <w:rsid w:val="00BE36AD"/>
    <w:rsid w:val="00D07FB5"/>
    <w:rsid w:val="00D11106"/>
    <w:rsid w:val="00D1630E"/>
    <w:rsid w:val="00E81F4D"/>
    <w:rsid w:val="00F72EEA"/>
    <w:rsid w:val="00FB7D0F"/>
    <w:rsid w:val="00FC26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 w:type="paragraph" w:styleId="a5">
    <w:name w:val="Balloon Text"/>
    <w:basedOn w:val="a"/>
    <w:link w:val="Char1"/>
    <w:rsid w:val="00623F74"/>
    <w:rPr>
      <w:sz w:val="18"/>
      <w:szCs w:val="18"/>
    </w:rPr>
  </w:style>
  <w:style w:type="character" w:customStyle="1" w:styleId="Char1">
    <w:name w:val="批注框文本 Char"/>
    <w:basedOn w:val="a0"/>
    <w:link w:val="a5"/>
    <w:rsid w:val="00623F7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211</Words>
  <Characters>1209</Characters>
  <Application>Microsoft Office Word</Application>
  <DocSecurity>0</DocSecurity>
  <Lines>10</Lines>
  <Paragraphs>2</Paragraphs>
  <ScaleCrop>false</ScaleCrop>
  <Company>Microsoft</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2019-08-07T02:13:00Z</dcterms:created>
  <dcterms:modified xsi:type="dcterms:W3CDTF">2019-08-07T02:14:00Z</dcterms:modified>
</cp:coreProperties>
</file>