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B0716F" w:rsidP="00B42CA5">
      <w:pPr>
        <w:jc w:val="center"/>
        <w:rPr>
          <w:b/>
          <w:sz w:val="36"/>
          <w:szCs w:val="36"/>
        </w:rPr>
      </w:pPr>
      <w:r w:rsidRPr="00B0716F">
        <w:rPr>
          <w:rFonts w:hint="eastAsia"/>
          <w:b/>
          <w:sz w:val="36"/>
          <w:szCs w:val="36"/>
        </w:rPr>
        <w:t>下好“五子棋”</w:t>
      </w:r>
      <w:r>
        <w:rPr>
          <w:rFonts w:hint="eastAsia"/>
          <w:b/>
          <w:sz w:val="36"/>
          <w:szCs w:val="36"/>
        </w:rPr>
        <w:t xml:space="preserve"> </w:t>
      </w:r>
      <w:r w:rsidRPr="00B0716F">
        <w:rPr>
          <w:rFonts w:hint="eastAsia"/>
          <w:b/>
          <w:sz w:val="36"/>
          <w:szCs w:val="36"/>
        </w:rPr>
        <w:t>做好人大宣传</w:t>
      </w:r>
    </w:p>
    <w:p w:rsidR="00E3769F" w:rsidRPr="00E3769F" w:rsidRDefault="00E3769F" w:rsidP="00E3769F">
      <w:pPr>
        <w:jc w:val="center"/>
        <w:rPr>
          <w:b/>
        </w:rPr>
      </w:pPr>
    </w:p>
    <w:p w:rsidR="00D06181" w:rsidRPr="00B7563D" w:rsidRDefault="00B0716F" w:rsidP="00E3769F">
      <w:pPr>
        <w:jc w:val="center"/>
        <w:rPr>
          <w:b/>
        </w:rPr>
      </w:pPr>
      <w:r w:rsidRPr="00B0716F">
        <w:rPr>
          <w:rFonts w:hint="eastAsia"/>
          <w:b/>
        </w:rPr>
        <w:t>弥勒市人大常委会</w:t>
      </w:r>
    </w:p>
    <w:p w:rsidR="008E74E2" w:rsidRDefault="008E74E2" w:rsidP="00D06181">
      <w:pPr>
        <w:rPr>
          <w:b/>
        </w:rPr>
      </w:pPr>
    </w:p>
    <w:p w:rsidR="00B0716F" w:rsidRPr="00B0716F" w:rsidRDefault="00101F51" w:rsidP="00B0716F">
      <w:pPr>
        <w:rPr>
          <w:rFonts w:hint="eastAsia"/>
          <w:sz w:val="28"/>
          <w:szCs w:val="28"/>
        </w:rPr>
      </w:pPr>
      <w:r w:rsidRPr="00101F51">
        <w:rPr>
          <w:rFonts w:hint="eastAsia"/>
          <w:sz w:val="28"/>
          <w:szCs w:val="28"/>
        </w:rPr>
        <w:t xml:space="preserve">　　</w:t>
      </w:r>
      <w:r w:rsidR="00B0716F" w:rsidRPr="00B0716F">
        <w:rPr>
          <w:rFonts w:hint="eastAsia"/>
          <w:sz w:val="28"/>
          <w:szCs w:val="28"/>
        </w:rPr>
        <w:t>弥勒市人大常委会全面贯彻落实党的十九大精神，以习近平新时代中国特色社会主义思想为指导，认真落实中央和省、州、市党委关于加强民主政治建设、依法治国和改进人大工作的总体部署和安排，进一步统一思想，提高站位，深化认识，不断开创新时代人大宣传信息工作的新局面。</w:t>
      </w:r>
    </w:p>
    <w:p w:rsidR="00B0716F" w:rsidRPr="00B0716F" w:rsidRDefault="00B0716F" w:rsidP="00B0716F">
      <w:pPr>
        <w:ind w:firstLineChars="200" w:firstLine="562"/>
        <w:rPr>
          <w:rFonts w:hint="eastAsia"/>
          <w:sz w:val="28"/>
          <w:szCs w:val="28"/>
        </w:rPr>
      </w:pPr>
      <w:r w:rsidRPr="00B0716F">
        <w:rPr>
          <w:rFonts w:hint="eastAsia"/>
          <w:b/>
          <w:sz w:val="28"/>
          <w:szCs w:val="28"/>
        </w:rPr>
        <w:t>一、把握方向，提高站位，定好“调子”。</w:t>
      </w:r>
      <w:r w:rsidRPr="00B0716F">
        <w:rPr>
          <w:rFonts w:hint="eastAsia"/>
          <w:sz w:val="28"/>
          <w:szCs w:val="28"/>
        </w:rPr>
        <w:t>市人大常委会始终坚持党对人大宣传工作的领导，坚持正确的政治方向，把握正确的舆论导向。认真贯彻落实党的十八大和十八届三中、四中、五中、六中全会、十九大、全国“两会”及省、州、市党代会、人代会精神，深入学习贯彻习近平总书记系列重要讲话精神，大力宣传中央及省、州、市党委的决策部署，自觉把党的领导贯彻于人大工作的全过程，落实到人大工作的各方面，坚持围绕中心、强化服务、注重实效，全面加强人大宣传工作。按照贴近工作，贴近实际，贴近群众的要求，集中反映人大及其常委会如何围绕党委的决策部署开展工作，如何在服务地方经济社会发展中发挥职能作用，从而把广大群众的思想和行动统一到贯彻落实党委决策和人大决议、决定上来，充分发挥宣传工作统一思想，凝聚人心，团结力量的作用，努力为全市人大工作的创新与发展营造良好的舆论氛围。</w:t>
      </w:r>
    </w:p>
    <w:p w:rsidR="00B0716F" w:rsidRPr="00B0716F" w:rsidRDefault="00B0716F" w:rsidP="00B0716F">
      <w:pPr>
        <w:ind w:firstLineChars="200" w:firstLine="562"/>
        <w:rPr>
          <w:rFonts w:hint="eastAsia"/>
          <w:sz w:val="28"/>
          <w:szCs w:val="28"/>
        </w:rPr>
      </w:pPr>
      <w:r w:rsidRPr="00B0716F">
        <w:rPr>
          <w:rFonts w:hint="eastAsia"/>
          <w:b/>
          <w:sz w:val="28"/>
          <w:szCs w:val="28"/>
        </w:rPr>
        <w:t>二、强化领导，完善机制，搭建“台子”。</w:t>
      </w:r>
      <w:r w:rsidRPr="00B0716F">
        <w:rPr>
          <w:rFonts w:hint="eastAsia"/>
          <w:sz w:val="28"/>
          <w:szCs w:val="28"/>
        </w:rPr>
        <w:t>一是加强组织领导。市人大常委会高度重视人大宣传工作，把人大宣传工作纳入重要议事</w:t>
      </w:r>
      <w:r w:rsidRPr="00B0716F">
        <w:rPr>
          <w:rFonts w:hint="eastAsia"/>
          <w:sz w:val="28"/>
          <w:szCs w:val="28"/>
        </w:rPr>
        <w:lastRenderedPageBreak/>
        <w:t>日程，列入常委会工作要点，始终做到人大依法履行职责与宣传工作同安排、同部署。成立了以市人大常委会副主任为组长的人大宣传领导小组，建立健全以常委会机关各工委</w:t>
      </w:r>
      <w:r w:rsidRPr="00B0716F">
        <w:rPr>
          <w:rFonts w:hint="eastAsia"/>
          <w:sz w:val="28"/>
          <w:szCs w:val="28"/>
        </w:rPr>
        <w:t>(</w:t>
      </w:r>
      <w:r w:rsidRPr="00B0716F">
        <w:rPr>
          <w:rFonts w:hint="eastAsia"/>
          <w:sz w:val="28"/>
          <w:szCs w:val="28"/>
        </w:rPr>
        <w:t>室</w:t>
      </w:r>
      <w:r w:rsidRPr="00B0716F">
        <w:rPr>
          <w:rFonts w:hint="eastAsia"/>
          <w:sz w:val="28"/>
          <w:szCs w:val="28"/>
        </w:rPr>
        <w:t>)</w:t>
      </w:r>
      <w:r w:rsidRPr="00B0716F">
        <w:rPr>
          <w:rFonts w:hint="eastAsia"/>
          <w:sz w:val="28"/>
          <w:szCs w:val="28"/>
        </w:rPr>
        <w:t>、各乡镇人大主席团、市级相关新闻媒体单位组成的宣传工作机构。二是建立工作机制。每年年初召开市委宣传部、市文广局、市文联、报社、市电视台、广播电台、各乡镇人大主席团常务主席、副主席、人大秘书参加的全市人大宣传信息工作专题会议，进行座谈交流、总结、安排、部署人大宣传信息工作。三是强化制度保障。主任会议多次研究人大宣传工作，制定相关措施。加强宣传经费的投入，在配齐人大办公室及各乡镇人大主席团宣传工作所需设施设备的基础上，进一步强化基层人大代表工作宣传与信息采集工作，近三年来共为</w:t>
      </w:r>
      <w:r w:rsidRPr="00B0716F">
        <w:rPr>
          <w:rFonts w:hint="eastAsia"/>
          <w:sz w:val="28"/>
          <w:szCs w:val="28"/>
        </w:rPr>
        <w:t>57</w:t>
      </w:r>
      <w:r w:rsidRPr="00B0716F">
        <w:rPr>
          <w:rFonts w:hint="eastAsia"/>
          <w:sz w:val="28"/>
          <w:szCs w:val="28"/>
        </w:rPr>
        <w:t>个代表小组配备了必要的宣传设备。同时征订了《中国人大》、《云南人大》、《红河人大》等刊物，为干部职工、人大代表进一步加强学习创造了有利条件。</w:t>
      </w:r>
    </w:p>
    <w:p w:rsidR="00B0716F" w:rsidRPr="00B0716F" w:rsidRDefault="00B0716F" w:rsidP="00B0716F">
      <w:pPr>
        <w:ind w:firstLineChars="200" w:firstLine="562"/>
        <w:rPr>
          <w:rFonts w:hint="eastAsia"/>
          <w:sz w:val="28"/>
          <w:szCs w:val="28"/>
        </w:rPr>
      </w:pPr>
      <w:r w:rsidRPr="00B0716F">
        <w:rPr>
          <w:rFonts w:hint="eastAsia"/>
          <w:b/>
          <w:sz w:val="28"/>
          <w:szCs w:val="28"/>
        </w:rPr>
        <w:t>三、创新方式，用活载体，开辟“路子”。</w:t>
      </w:r>
      <w:r w:rsidRPr="00B0716F">
        <w:rPr>
          <w:rFonts w:hint="eastAsia"/>
          <w:sz w:val="28"/>
          <w:szCs w:val="28"/>
        </w:rPr>
        <w:t>一是创新宣传载体。投入经费</w:t>
      </w:r>
      <w:r w:rsidRPr="00B0716F">
        <w:rPr>
          <w:rFonts w:hint="eastAsia"/>
          <w:sz w:val="28"/>
          <w:szCs w:val="28"/>
        </w:rPr>
        <w:t>2</w:t>
      </w:r>
      <w:r w:rsidRPr="00B0716F">
        <w:rPr>
          <w:rFonts w:hint="eastAsia"/>
          <w:sz w:val="28"/>
          <w:szCs w:val="28"/>
        </w:rPr>
        <w:t>万元，新建弥勒市人大网站和弥勒人大微信公众平台，通过“一网络一平台”更好地宣传人大工作，讲好人大故事，发出人大声音，展示人大形象。二是拓展宣传渠道。加强新闻媒体宣传，坚持做到年度宣传工作计划、重要的活动报道方案及时与宣传部门沟通，经常加强与广电、报社等部门的沟通协调联系，安排布置各个时期的宣传报道重点，加大深入报道力度，进一步扩大覆盖面。三是加强阵地建设。努力办好《弥勒人大》季刊，切实增强刊物的指导性，提升吸引力和影响力，发挥人大宣传的主阵地作用。</w:t>
      </w:r>
    </w:p>
    <w:p w:rsidR="00B0716F" w:rsidRPr="00B0716F" w:rsidRDefault="00B0716F" w:rsidP="00B0716F">
      <w:pPr>
        <w:ind w:firstLineChars="200" w:firstLine="562"/>
        <w:rPr>
          <w:rFonts w:hint="eastAsia"/>
          <w:sz w:val="28"/>
          <w:szCs w:val="28"/>
        </w:rPr>
      </w:pPr>
      <w:r w:rsidRPr="00B0716F">
        <w:rPr>
          <w:rFonts w:hint="eastAsia"/>
          <w:b/>
          <w:sz w:val="28"/>
          <w:szCs w:val="28"/>
        </w:rPr>
        <w:lastRenderedPageBreak/>
        <w:t>四、组建队伍，明确责任，用对“法子”。</w:t>
      </w:r>
      <w:r w:rsidRPr="00B0716F">
        <w:rPr>
          <w:rFonts w:hint="eastAsia"/>
          <w:sz w:val="28"/>
          <w:szCs w:val="28"/>
        </w:rPr>
        <w:t>一是加强宣传队伍建设。建立以人大机关写作报道队伍、宣传部门及新闻媒体记者队伍、乡镇人大宣传干部队伍为主体，“一府一委两院”各部门信息人员密切配合的通讯员网络，努力培养建设一支热心人大宣传、熟悉人大业务的宣传队伍。二是建立考核机制。制定下发《</w:t>
      </w:r>
      <w:r w:rsidRPr="00B0716F">
        <w:rPr>
          <w:rFonts w:hint="eastAsia"/>
          <w:sz w:val="28"/>
          <w:szCs w:val="28"/>
        </w:rPr>
        <w:t>2017</w:t>
      </w:r>
      <w:r w:rsidRPr="00B0716F">
        <w:rPr>
          <w:rFonts w:hint="eastAsia"/>
          <w:sz w:val="28"/>
          <w:szCs w:val="28"/>
        </w:rPr>
        <w:t>年人大宣传工作稿件上报的通知》，明确了人大宣传工作的宣传重点、目标任务，对常委会各工委（室）及乡镇人大主席团在《弥勒人大》、《红河人大》、《红河日报》、《云南人大》、《云南日报》等市级、州级、省级刊物发表稿件数量，下达目标任务。对宣传任务完成情况每季度以书面形式在全市人大系统进行通报。</w:t>
      </w:r>
    </w:p>
    <w:p w:rsidR="00B0716F" w:rsidRPr="00B0716F" w:rsidRDefault="00B0716F" w:rsidP="00B0716F">
      <w:pPr>
        <w:ind w:firstLineChars="200" w:firstLine="562"/>
        <w:rPr>
          <w:rFonts w:hint="eastAsia"/>
          <w:sz w:val="28"/>
          <w:szCs w:val="28"/>
        </w:rPr>
      </w:pPr>
      <w:r w:rsidRPr="00B0716F">
        <w:rPr>
          <w:rFonts w:hint="eastAsia"/>
          <w:b/>
          <w:sz w:val="28"/>
          <w:szCs w:val="28"/>
        </w:rPr>
        <w:t>五、突出重点，立足精品，结出“果子”。</w:t>
      </w:r>
      <w:r w:rsidRPr="00B0716F">
        <w:rPr>
          <w:rFonts w:hint="eastAsia"/>
          <w:sz w:val="28"/>
          <w:szCs w:val="28"/>
        </w:rPr>
        <w:t>一是突出宣传重点。深入宣传党的十九大精神和习近平新时代中国特色社会主义思想在人大系统的全面贯彻落实；深入宣传《中华人民共和国宪法修正案》的学习贯彻；深入宣传新时代党的路线方针政策；深入宣传人民代表大会制度、人大依法履职、代表工作和人大自身建设。二是加强媒体宣传。在进行程序性宣传报道的同时，常委会办公室、研究室主动加强与广电、报社等媒体单位和乡镇人大主席团的沟通联系，及时了解各乡镇人大主席团的主要工作安排，发现新闻亮点，组织媒体力量进行宣传报道。先后挖掘了一批勤奋履职、率先垂范、敢为人先的人大代表先进事迹；报道常委会在群众关注的旅游发展、交通治理、脱贫攻坚、食品安全等方面的监督履职；展现人大常委会机关“两学一做”、党建管理等自身建设方面的积极风貌。三是突出精品力作。组织好宣</w:t>
      </w:r>
      <w:r w:rsidRPr="00B0716F">
        <w:rPr>
          <w:rFonts w:hint="eastAsia"/>
          <w:sz w:val="28"/>
          <w:szCs w:val="28"/>
        </w:rPr>
        <w:lastRenderedPageBreak/>
        <w:t>传稿件的报送工作，不断提高稿件质量，提升上稿率。</w:t>
      </w:r>
      <w:r w:rsidRPr="00B0716F">
        <w:rPr>
          <w:rFonts w:hint="eastAsia"/>
          <w:sz w:val="28"/>
          <w:szCs w:val="28"/>
        </w:rPr>
        <w:t>2017</w:t>
      </w:r>
      <w:r w:rsidRPr="00B0716F">
        <w:rPr>
          <w:rFonts w:hint="eastAsia"/>
          <w:sz w:val="28"/>
          <w:szCs w:val="28"/>
        </w:rPr>
        <w:t>年，共撰写《保持激情</w:t>
      </w:r>
      <w:r w:rsidRPr="00B0716F">
        <w:rPr>
          <w:rFonts w:hint="eastAsia"/>
          <w:sz w:val="28"/>
          <w:szCs w:val="28"/>
        </w:rPr>
        <w:t xml:space="preserve">  </w:t>
      </w:r>
      <w:r w:rsidRPr="00B0716F">
        <w:rPr>
          <w:rFonts w:hint="eastAsia"/>
          <w:sz w:val="28"/>
          <w:szCs w:val="28"/>
        </w:rPr>
        <w:t>干事创业</w:t>
      </w:r>
      <w:r w:rsidRPr="00B0716F">
        <w:rPr>
          <w:rFonts w:hint="eastAsia"/>
          <w:sz w:val="28"/>
          <w:szCs w:val="28"/>
        </w:rPr>
        <w:t xml:space="preserve">  </w:t>
      </w:r>
      <w:r w:rsidRPr="00B0716F">
        <w:rPr>
          <w:rFonts w:hint="eastAsia"/>
          <w:sz w:val="28"/>
          <w:szCs w:val="28"/>
        </w:rPr>
        <w:t>开创人大工作新局面》《创新代表活动载体</w:t>
      </w:r>
      <w:r w:rsidRPr="00B0716F">
        <w:rPr>
          <w:rFonts w:hint="eastAsia"/>
          <w:sz w:val="28"/>
          <w:szCs w:val="28"/>
        </w:rPr>
        <w:t xml:space="preserve">  </w:t>
      </w:r>
      <w:r w:rsidRPr="00B0716F">
        <w:rPr>
          <w:rFonts w:hint="eastAsia"/>
          <w:sz w:val="28"/>
          <w:szCs w:val="28"/>
        </w:rPr>
        <w:t>激发代表履职活力》《抓实代表建立办理</w:t>
      </w:r>
      <w:r w:rsidRPr="00B0716F">
        <w:rPr>
          <w:rFonts w:hint="eastAsia"/>
          <w:sz w:val="28"/>
          <w:szCs w:val="28"/>
        </w:rPr>
        <w:t xml:space="preserve">  </w:t>
      </w:r>
      <w:r w:rsidRPr="00B0716F">
        <w:rPr>
          <w:rFonts w:hint="eastAsia"/>
          <w:sz w:val="28"/>
          <w:szCs w:val="28"/>
        </w:rPr>
        <w:t>有效解决实际问题》《做好人大工作严实并举》《感恩</w:t>
      </w:r>
      <w:r w:rsidRPr="00B0716F">
        <w:rPr>
          <w:rFonts w:hint="eastAsia"/>
          <w:sz w:val="28"/>
          <w:szCs w:val="28"/>
        </w:rPr>
        <w:t xml:space="preserve"> </w:t>
      </w:r>
      <w:r w:rsidRPr="00B0716F">
        <w:rPr>
          <w:rFonts w:hint="eastAsia"/>
          <w:sz w:val="28"/>
          <w:szCs w:val="28"/>
        </w:rPr>
        <w:t>信心</w:t>
      </w:r>
      <w:r w:rsidRPr="00B0716F">
        <w:rPr>
          <w:rFonts w:hint="eastAsia"/>
          <w:sz w:val="28"/>
          <w:szCs w:val="28"/>
        </w:rPr>
        <w:t xml:space="preserve"> </w:t>
      </w:r>
      <w:r w:rsidRPr="00B0716F">
        <w:rPr>
          <w:rFonts w:hint="eastAsia"/>
          <w:sz w:val="28"/>
          <w:szCs w:val="28"/>
        </w:rPr>
        <w:t>责任》等文章在《云南人大》刊物上发表；《浅谈市县级人大常委会重大事项决定及预算执行过程中遇到的问题和建议》《关于提高人大机关规范性文件审查监督实效的思考》《坚持加强县乡人大工作和建设</w:t>
      </w:r>
      <w:r w:rsidRPr="00B0716F">
        <w:rPr>
          <w:rFonts w:hint="eastAsia"/>
          <w:sz w:val="28"/>
          <w:szCs w:val="28"/>
        </w:rPr>
        <w:t xml:space="preserve">  </w:t>
      </w:r>
      <w:r w:rsidRPr="00B0716F">
        <w:rPr>
          <w:rFonts w:hint="eastAsia"/>
          <w:sz w:val="28"/>
          <w:szCs w:val="28"/>
        </w:rPr>
        <w:t>在依法履职中彰显人大作为》等文章在《红河人大》刊物上发表。在州级以上刊物发表环保世纪行文章</w:t>
      </w:r>
      <w:r w:rsidRPr="00B0716F">
        <w:rPr>
          <w:rFonts w:hint="eastAsia"/>
          <w:sz w:val="28"/>
          <w:szCs w:val="28"/>
        </w:rPr>
        <w:t>54</w:t>
      </w:r>
      <w:r w:rsidRPr="00B0716F">
        <w:rPr>
          <w:rFonts w:hint="eastAsia"/>
          <w:sz w:val="28"/>
          <w:szCs w:val="28"/>
        </w:rPr>
        <w:t>篇。</w:t>
      </w:r>
    </w:p>
    <w:p w:rsidR="00814B67" w:rsidRPr="00101F51" w:rsidRDefault="00B0716F" w:rsidP="00B0716F">
      <w:pPr>
        <w:ind w:firstLineChars="200" w:firstLine="560"/>
        <w:rPr>
          <w:sz w:val="28"/>
          <w:szCs w:val="28"/>
        </w:rPr>
      </w:pPr>
      <w:r w:rsidRPr="00B0716F">
        <w:rPr>
          <w:rFonts w:hint="eastAsia"/>
          <w:sz w:val="28"/>
          <w:szCs w:val="28"/>
        </w:rPr>
        <w:t>尽管我们在加强和改进人大宣传工作中做了一些工作，取得了点滴成绩，但面对当今信息化飞速发展，宣传形式和手段多样化等新形势，我们将以此次会议的召开为契机，认真贯彻落实好本次会议精神，学习借鉴各老大哥县市的好做法、好经验，努力把我市的人大宣传工作提高到一个新的更高水平！</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123" w:rsidRDefault="00340123" w:rsidP="00E3769F">
      <w:r>
        <w:separator/>
      </w:r>
    </w:p>
  </w:endnote>
  <w:endnote w:type="continuationSeparator" w:id="1">
    <w:p w:rsidR="00340123" w:rsidRDefault="00340123" w:rsidP="00E3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123" w:rsidRDefault="00340123" w:rsidP="00E3769F">
      <w:r>
        <w:separator/>
      </w:r>
    </w:p>
  </w:footnote>
  <w:footnote w:type="continuationSeparator" w:id="1">
    <w:p w:rsidR="00340123" w:rsidRDefault="00340123" w:rsidP="00E37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101F51"/>
    <w:rsid w:val="00114F05"/>
    <w:rsid w:val="001B57EB"/>
    <w:rsid w:val="00263D2D"/>
    <w:rsid w:val="002E5637"/>
    <w:rsid w:val="00340123"/>
    <w:rsid w:val="004D3E34"/>
    <w:rsid w:val="00542040"/>
    <w:rsid w:val="005A4DA7"/>
    <w:rsid w:val="00654217"/>
    <w:rsid w:val="0067505B"/>
    <w:rsid w:val="007803BE"/>
    <w:rsid w:val="00790BD8"/>
    <w:rsid w:val="007A728B"/>
    <w:rsid w:val="00814B67"/>
    <w:rsid w:val="008C3234"/>
    <w:rsid w:val="008E74E2"/>
    <w:rsid w:val="00A53B9F"/>
    <w:rsid w:val="00A973E6"/>
    <w:rsid w:val="00AD29D0"/>
    <w:rsid w:val="00B0716F"/>
    <w:rsid w:val="00B15B48"/>
    <w:rsid w:val="00B42CA5"/>
    <w:rsid w:val="00B62E9A"/>
    <w:rsid w:val="00B7563D"/>
    <w:rsid w:val="00D06181"/>
    <w:rsid w:val="00D1630E"/>
    <w:rsid w:val="00E3769F"/>
    <w:rsid w:val="00ED0423"/>
    <w:rsid w:val="00F571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769F"/>
    <w:rPr>
      <w:kern w:val="2"/>
      <w:sz w:val="18"/>
      <w:szCs w:val="18"/>
    </w:rPr>
  </w:style>
  <w:style w:type="paragraph" w:styleId="a4">
    <w:name w:val="footer"/>
    <w:basedOn w:val="a"/>
    <w:link w:val="Char0"/>
    <w:rsid w:val="00E3769F"/>
    <w:pPr>
      <w:tabs>
        <w:tab w:val="center" w:pos="4153"/>
        <w:tab w:val="right" w:pos="8306"/>
      </w:tabs>
      <w:snapToGrid w:val="0"/>
      <w:jc w:val="left"/>
    </w:pPr>
    <w:rPr>
      <w:sz w:val="18"/>
      <w:szCs w:val="18"/>
    </w:rPr>
  </w:style>
  <w:style w:type="character" w:customStyle="1" w:styleId="Char0">
    <w:name w:val="页脚 Char"/>
    <w:basedOn w:val="a0"/>
    <w:link w:val="a4"/>
    <w:rsid w:val="00E3769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339</Words>
  <Characters>1933</Characters>
  <Application>Microsoft Office Word</Application>
  <DocSecurity>0</DocSecurity>
  <Lines>16</Lines>
  <Paragraphs>4</Paragraphs>
  <ScaleCrop>false</ScaleCrop>
  <Company>Microsoft</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2019-02-19T00:38:00Z</dcterms:created>
  <dcterms:modified xsi:type="dcterms:W3CDTF">2019-02-19T00:39:00Z</dcterms:modified>
</cp:coreProperties>
</file>