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8A2" w:rsidRPr="00E838A2" w:rsidRDefault="00E838A2" w:rsidP="00E838A2">
      <w:pPr>
        <w:spacing w:line="600" w:lineRule="auto"/>
        <w:jc w:val="center"/>
        <w:rPr>
          <w:rFonts w:hint="eastAsia"/>
          <w:b/>
          <w:sz w:val="36"/>
          <w:szCs w:val="36"/>
        </w:rPr>
      </w:pPr>
      <w:r w:rsidRPr="00E838A2">
        <w:rPr>
          <w:rFonts w:hint="eastAsia"/>
          <w:b/>
          <w:sz w:val="36"/>
          <w:szCs w:val="36"/>
        </w:rPr>
        <w:t>聚焦农村住房保障　实施农村危房改造</w:t>
      </w:r>
      <w:r w:rsidRPr="00E838A2">
        <w:rPr>
          <w:rFonts w:hint="eastAsia"/>
          <w:b/>
          <w:sz w:val="36"/>
          <w:szCs w:val="36"/>
        </w:rPr>
        <w:t xml:space="preserve"> </w:t>
      </w:r>
    </w:p>
    <w:p w:rsidR="00814B67" w:rsidRPr="00814B67" w:rsidRDefault="00E838A2" w:rsidP="00E838A2">
      <w:pPr>
        <w:spacing w:line="600" w:lineRule="auto"/>
        <w:jc w:val="center"/>
        <w:rPr>
          <w:b/>
          <w:sz w:val="36"/>
          <w:szCs w:val="36"/>
        </w:rPr>
      </w:pPr>
      <w:r w:rsidRPr="00E838A2">
        <w:rPr>
          <w:rFonts w:hint="eastAsia"/>
          <w:b/>
          <w:sz w:val="36"/>
          <w:szCs w:val="36"/>
        </w:rPr>
        <w:t>群策群力推进全镇脱贫攻坚工作</w:t>
      </w:r>
    </w:p>
    <w:p w:rsidR="00E838A2" w:rsidRPr="00E838A2" w:rsidRDefault="00E838A2" w:rsidP="00E838A2">
      <w:pPr>
        <w:spacing w:line="360" w:lineRule="auto"/>
        <w:jc w:val="center"/>
        <w:rPr>
          <w:rFonts w:hint="eastAsia"/>
          <w:b/>
        </w:rPr>
      </w:pPr>
      <w:r w:rsidRPr="00E838A2">
        <w:rPr>
          <w:rFonts w:hint="eastAsia"/>
          <w:b/>
        </w:rPr>
        <w:t>——绿春县大黑山镇实施农危房改造典型经验做法</w:t>
      </w:r>
    </w:p>
    <w:p w:rsidR="00EA7CEB" w:rsidRDefault="00E838A2" w:rsidP="00E838A2">
      <w:pPr>
        <w:spacing w:line="360" w:lineRule="auto"/>
        <w:jc w:val="center"/>
        <w:rPr>
          <w:rFonts w:hint="eastAsia"/>
          <w:b/>
        </w:rPr>
      </w:pPr>
      <w:r w:rsidRPr="00E838A2">
        <w:rPr>
          <w:rFonts w:hint="eastAsia"/>
          <w:b/>
        </w:rPr>
        <w:t>汤　文</w:t>
      </w:r>
    </w:p>
    <w:p w:rsidR="00C53DB2" w:rsidRPr="002E5637" w:rsidRDefault="00C53DB2" w:rsidP="00C53DB2">
      <w:pPr>
        <w:spacing w:line="360" w:lineRule="auto"/>
        <w:jc w:val="center"/>
        <w:rPr>
          <w:b/>
        </w:rPr>
      </w:pPr>
    </w:p>
    <w:p w:rsidR="00E838A2" w:rsidRPr="00E838A2" w:rsidRDefault="0007218A" w:rsidP="00E838A2">
      <w:pPr>
        <w:rPr>
          <w:rFonts w:hint="eastAsia"/>
          <w:sz w:val="28"/>
          <w:szCs w:val="28"/>
        </w:rPr>
      </w:pPr>
      <w:r w:rsidRPr="0007218A">
        <w:rPr>
          <w:rFonts w:hint="eastAsia"/>
          <w:sz w:val="28"/>
          <w:szCs w:val="28"/>
        </w:rPr>
        <w:t xml:space="preserve">　　</w:t>
      </w:r>
      <w:r w:rsidR="00E838A2" w:rsidRPr="00E838A2">
        <w:rPr>
          <w:rFonts w:hint="eastAsia"/>
          <w:sz w:val="28"/>
          <w:szCs w:val="28"/>
        </w:rPr>
        <w:t>有安全稳固住房是贫困户退出</w:t>
      </w:r>
      <w:r w:rsidR="00E838A2" w:rsidRPr="00E838A2">
        <w:rPr>
          <w:rFonts w:hint="eastAsia"/>
          <w:sz w:val="28"/>
          <w:szCs w:val="28"/>
        </w:rPr>
        <w:t>6</w:t>
      </w:r>
      <w:r w:rsidR="00E838A2" w:rsidRPr="00E838A2">
        <w:rPr>
          <w:rFonts w:hint="eastAsia"/>
          <w:sz w:val="28"/>
          <w:szCs w:val="28"/>
        </w:rPr>
        <w:t>项考核指标之一，针对危房数量仍然较多，民房建设率比较低的问题，大黑山镇抢抓当前政策措施好、资金保障足等难得机遇，认真实施好农村危房项目，进一步加快危房改造建设。现将绿春县大黑山镇农危房改造主要经验做法、取得的主要成效、经验启示介绍如下：</w:t>
      </w:r>
    </w:p>
    <w:p w:rsidR="00E838A2" w:rsidRPr="00E838A2" w:rsidRDefault="00E838A2" w:rsidP="00E838A2">
      <w:pPr>
        <w:rPr>
          <w:rFonts w:hint="eastAsia"/>
          <w:b/>
          <w:sz w:val="28"/>
          <w:szCs w:val="28"/>
        </w:rPr>
      </w:pPr>
      <w:r w:rsidRPr="00E838A2">
        <w:rPr>
          <w:rFonts w:hint="eastAsia"/>
          <w:b/>
          <w:sz w:val="28"/>
          <w:szCs w:val="28"/>
        </w:rPr>
        <w:t xml:space="preserve">　　一、主要经验做法和模式</w:t>
      </w:r>
    </w:p>
    <w:p w:rsidR="00E838A2" w:rsidRPr="00E838A2" w:rsidRDefault="00E838A2" w:rsidP="00E838A2">
      <w:pPr>
        <w:rPr>
          <w:rFonts w:hint="eastAsia"/>
          <w:sz w:val="28"/>
          <w:szCs w:val="28"/>
        </w:rPr>
      </w:pPr>
      <w:r w:rsidRPr="00E838A2">
        <w:rPr>
          <w:rFonts w:hint="eastAsia"/>
          <w:sz w:val="28"/>
          <w:szCs w:val="28"/>
        </w:rPr>
        <w:t xml:space="preserve">　　（一）强化组织领导，全面压实工作责任。专门成立了大黑山镇农村危房改造工作领导小组，制定了切实可行的实施方案，加强对工作的业务指导。完善镇、村领导责任制，建立了党政“一把手”负总责的农危房改造工作责任制，形成了上下贯通、责任到底、合力攻坚的责任落实体系。全面压实各项工作责任，专门建立了网格化具体责任体系，做到村组有人挂、户有人包，村不漏组、组不漏户，形成合力攻坚的良好工作氛围。镇党政主要领导适时进村入户，实地查看改造情况，统一指挥调度，并专门安排一名班子成员负责农危改工作，每周深入一线进行部署，协调解决工作中出现的困难和问题，确保工程得以有效落实。</w:t>
      </w:r>
    </w:p>
    <w:p w:rsidR="00E838A2" w:rsidRPr="00E838A2" w:rsidRDefault="00E838A2" w:rsidP="00E838A2">
      <w:pPr>
        <w:rPr>
          <w:rFonts w:hint="eastAsia"/>
          <w:sz w:val="28"/>
          <w:szCs w:val="28"/>
        </w:rPr>
      </w:pPr>
      <w:r w:rsidRPr="00E838A2">
        <w:rPr>
          <w:rFonts w:hint="eastAsia"/>
          <w:sz w:val="28"/>
          <w:szCs w:val="28"/>
        </w:rPr>
        <w:t xml:space="preserve">　　（二）开展摸底造册，全面摸清危房底数。在第三方鉴定机构开</w:t>
      </w:r>
      <w:r w:rsidRPr="00E838A2">
        <w:rPr>
          <w:rFonts w:hint="eastAsia"/>
          <w:sz w:val="28"/>
          <w:szCs w:val="28"/>
        </w:rPr>
        <w:lastRenderedPageBreak/>
        <w:t>展农危房等级鉴定基础上，我镇严格按照住房安全稳固的标准要求，进行全面排查和核实全镇农危房存量底数。各工作组先后</w:t>
      </w:r>
      <w:r w:rsidRPr="00E838A2">
        <w:rPr>
          <w:rFonts w:hint="eastAsia"/>
          <w:sz w:val="28"/>
          <w:szCs w:val="28"/>
        </w:rPr>
        <w:t>8</w:t>
      </w:r>
      <w:r w:rsidRPr="00E838A2">
        <w:rPr>
          <w:rFonts w:hint="eastAsia"/>
          <w:sz w:val="28"/>
          <w:szCs w:val="28"/>
        </w:rPr>
        <w:t>次对</w:t>
      </w:r>
      <w:r w:rsidRPr="00E838A2">
        <w:rPr>
          <w:rFonts w:hint="eastAsia"/>
          <w:sz w:val="28"/>
          <w:szCs w:val="28"/>
        </w:rPr>
        <w:t>9</w:t>
      </w:r>
      <w:r w:rsidRPr="00E838A2">
        <w:rPr>
          <w:rFonts w:hint="eastAsia"/>
          <w:sz w:val="28"/>
          <w:szCs w:val="28"/>
        </w:rPr>
        <w:t>个村（社）辖区内的危房情况进行了全面摸底核查，逐村逐户查看核实住房情况，将符合改造标准的农村危房户登记造册，优先考虑对居住在</w:t>
      </w:r>
      <w:r w:rsidRPr="00E838A2">
        <w:rPr>
          <w:rFonts w:hint="eastAsia"/>
          <w:sz w:val="28"/>
          <w:szCs w:val="28"/>
        </w:rPr>
        <w:t>CD</w:t>
      </w:r>
      <w:r w:rsidRPr="00E838A2">
        <w:rPr>
          <w:rFonts w:hint="eastAsia"/>
          <w:sz w:val="28"/>
          <w:szCs w:val="28"/>
        </w:rPr>
        <w:t>级危房中的“建档立卡贫困户、农村分散供养特困人员、贫困残疾人家庭、低保户”</w:t>
      </w:r>
      <w:r w:rsidRPr="00E838A2">
        <w:rPr>
          <w:rFonts w:hint="eastAsia"/>
          <w:sz w:val="28"/>
          <w:szCs w:val="28"/>
        </w:rPr>
        <w:t>4</w:t>
      </w:r>
      <w:r w:rsidRPr="00E838A2">
        <w:rPr>
          <w:rFonts w:hint="eastAsia"/>
          <w:sz w:val="28"/>
          <w:szCs w:val="28"/>
        </w:rPr>
        <w:t>类重点对象的危房进行分类登记造册。最终锁定全镇危房存量</w:t>
      </w:r>
      <w:r w:rsidRPr="00E838A2">
        <w:rPr>
          <w:rFonts w:hint="eastAsia"/>
          <w:sz w:val="28"/>
          <w:szCs w:val="28"/>
        </w:rPr>
        <w:t>1385</w:t>
      </w:r>
      <w:r w:rsidRPr="00E838A2">
        <w:rPr>
          <w:rFonts w:hint="eastAsia"/>
          <w:sz w:val="28"/>
          <w:szCs w:val="28"/>
        </w:rPr>
        <w:t>户（</w:t>
      </w:r>
      <w:r w:rsidRPr="00E838A2">
        <w:rPr>
          <w:rFonts w:hint="eastAsia"/>
          <w:sz w:val="28"/>
          <w:szCs w:val="28"/>
        </w:rPr>
        <w:t>C</w:t>
      </w:r>
      <w:r w:rsidRPr="00E838A2">
        <w:rPr>
          <w:rFonts w:hint="eastAsia"/>
          <w:sz w:val="28"/>
          <w:szCs w:val="28"/>
        </w:rPr>
        <w:t>级</w:t>
      </w:r>
      <w:r w:rsidRPr="00E838A2">
        <w:rPr>
          <w:rFonts w:hint="eastAsia"/>
          <w:sz w:val="28"/>
          <w:szCs w:val="28"/>
        </w:rPr>
        <w:t>384</w:t>
      </w:r>
      <w:r w:rsidRPr="00E838A2">
        <w:rPr>
          <w:rFonts w:hint="eastAsia"/>
          <w:sz w:val="28"/>
          <w:szCs w:val="28"/>
        </w:rPr>
        <w:t>户、</w:t>
      </w:r>
      <w:r w:rsidRPr="00E838A2">
        <w:rPr>
          <w:rFonts w:hint="eastAsia"/>
          <w:sz w:val="28"/>
          <w:szCs w:val="28"/>
        </w:rPr>
        <w:t>D</w:t>
      </w:r>
      <w:r w:rsidRPr="00E838A2">
        <w:rPr>
          <w:rFonts w:hint="eastAsia"/>
          <w:sz w:val="28"/>
          <w:szCs w:val="28"/>
        </w:rPr>
        <w:t>级</w:t>
      </w:r>
      <w:r w:rsidRPr="00E838A2">
        <w:rPr>
          <w:rFonts w:hint="eastAsia"/>
          <w:sz w:val="28"/>
          <w:szCs w:val="28"/>
        </w:rPr>
        <w:t>919</w:t>
      </w:r>
      <w:r w:rsidRPr="00E838A2">
        <w:rPr>
          <w:rFonts w:hint="eastAsia"/>
          <w:sz w:val="28"/>
          <w:szCs w:val="28"/>
        </w:rPr>
        <w:t>户、无房</w:t>
      </w:r>
      <w:r w:rsidRPr="00E838A2">
        <w:rPr>
          <w:rFonts w:hint="eastAsia"/>
          <w:sz w:val="28"/>
          <w:szCs w:val="28"/>
        </w:rPr>
        <w:t>82</w:t>
      </w:r>
      <w:r w:rsidRPr="00E838A2">
        <w:rPr>
          <w:rFonts w:hint="eastAsia"/>
          <w:sz w:val="28"/>
          <w:szCs w:val="28"/>
        </w:rPr>
        <w:t>户），其中：</w:t>
      </w:r>
      <w:r w:rsidRPr="00E838A2">
        <w:rPr>
          <w:rFonts w:hint="eastAsia"/>
          <w:sz w:val="28"/>
          <w:szCs w:val="28"/>
        </w:rPr>
        <w:t>4</w:t>
      </w:r>
      <w:r w:rsidRPr="00E838A2">
        <w:rPr>
          <w:rFonts w:hint="eastAsia"/>
          <w:sz w:val="28"/>
          <w:szCs w:val="28"/>
        </w:rPr>
        <w:t>类重点对象危房存量</w:t>
      </w:r>
      <w:r w:rsidRPr="00E838A2">
        <w:rPr>
          <w:rFonts w:hint="eastAsia"/>
          <w:sz w:val="28"/>
          <w:szCs w:val="28"/>
        </w:rPr>
        <w:t>1133</w:t>
      </w:r>
      <w:r w:rsidRPr="00E838A2">
        <w:rPr>
          <w:rFonts w:hint="eastAsia"/>
          <w:sz w:val="28"/>
          <w:szCs w:val="28"/>
        </w:rPr>
        <w:t>户、非</w:t>
      </w:r>
      <w:r w:rsidRPr="00E838A2">
        <w:rPr>
          <w:rFonts w:hint="eastAsia"/>
          <w:sz w:val="28"/>
          <w:szCs w:val="28"/>
        </w:rPr>
        <w:t>4</w:t>
      </w:r>
      <w:r w:rsidRPr="00E838A2">
        <w:rPr>
          <w:rFonts w:hint="eastAsia"/>
          <w:sz w:val="28"/>
          <w:szCs w:val="28"/>
        </w:rPr>
        <w:t>类对象危房存量</w:t>
      </w:r>
      <w:r w:rsidRPr="00E838A2">
        <w:rPr>
          <w:rFonts w:hint="eastAsia"/>
          <w:sz w:val="28"/>
          <w:szCs w:val="28"/>
        </w:rPr>
        <w:t>252</w:t>
      </w:r>
      <w:r w:rsidRPr="00E838A2">
        <w:rPr>
          <w:rFonts w:hint="eastAsia"/>
          <w:sz w:val="28"/>
          <w:szCs w:val="28"/>
        </w:rPr>
        <w:t>户，做到底子清、情况明、对象精准。</w:t>
      </w:r>
      <w:r w:rsidRPr="00E838A2">
        <w:rPr>
          <w:rFonts w:hint="eastAsia"/>
          <w:sz w:val="28"/>
          <w:szCs w:val="28"/>
        </w:rPr>
        <w:t xml:space="preserve"> </w:t>
      </w:r>
    </w:p>
    <w:p w:rsidR="00E838A2" w:rsidRPr="00E838A2" w:rsidRDefault="00E838A2" w:rsidP="00E838A2">
      <w:pPr>
        <w:rPr>
          <w:rFonts w:hint="eastAsia"/>
          <w:sz w:val="28"/>
          <w:szCs w:val="28"/>
        </w:rPr>
      </w:pPr>
      <w:r w:rsidRPr="00E838A2">
        <w:rPr>
          <w:rFonts w:hint="eastAsia"/>
          <w:sz w:val="28"/>
          <w:szCs w:val="28"/>
        </w:rPr>
        <w:t xml:space="preserve">　　（三）多种方式推进，确保危房存量“清零”。充分尊重农户的意愿，采取拆除重建与修缮加固并重、适当集中与方便村民生产生活相结合的方式，因户制策，实行干群联建。按照“农民主体、政府推动、多级联动、共同建设”的模式，理清思路、细化方式，全面有序推进，改造一户、销档一户。一是采取易地搬迁方式推进。对能列入易地扶贫搬迁项目的危房户，尽量争取列入，积极向上争取政策资金支持。目前，通过易地扶贫搬迁方式解决了</w:t>
      </w:r>
      <w:r w:rsidRPr="00E838A2">
        <w:rPr>
          <w:rFonts w:hint="eastAsia"/>
          <w:sz w:val="28"/>
          <w:szCs w:val="28"/>
        </w:rPr>
        <w:t>240</w:t>
      </w:r>
      <w:r w:rsidRPr="00E838A2">
        <w:rPr>
          <w:rFonts w:hint="eastAsia"/>
          <w:sz w:val="28"/>
          <w:szCs w:val="28"/>
        </w:rPr>
        <w:t>户住房问题；二是采取加固改造方式推进。主要是采取统规统建的方式进行修缮改造，由政府统一聘请专业建筑施工队进行逐村逐户推进修缮。目前，通过加固改造方式解决了</w:t>
      </w:r>
      <w:r w:rsidRPr="00E838A2">
        <w:rPr>
          <w:rFonts w:hint="eastAsia"/>
          <w:sz w:val="28"/>
          <w:szCs w:val="28"/>
        </w:rPr>
        <w:t>451</w:t>
      </w:r>
      <w:r w:rsidRPr="00E838A2">
        <w:rPr>
          <w:rFonts w:hint="eastAsia"/>
          <w:sz w:val="28"/>
          <w:szCs w:val="28"/>
        </w:rPr>
        <w:t>户（竣工</w:t>
      </w:r>
      <w:r w:rsidRPr="00E838A2">
        <w:rPr>
          <w:rFonts w:hint="eastAsia"/>
          <w:sz w:val="28"/>
          <w:szCs w:val="28"/>
        </w:rPr>
        <w:t>399</w:t>
      </w:r>
      <w:r w:rsidRPr="00E838A2">
        <w:rPr>
          <w:rFonts w:hint="eastAsia"/>
          <w:sz w:val="28"/>
          <w:szCs w:val="28"/>
        </w:rPr>
        <w:t>户）住房问题；三是采取拆除重建方式推进。部分农户民房等级较低，质量特别差，无法实施加固改造，对这类农户采取拆除重建方式推进。目前，通过拆除重建方式解决了</w:t>
      </w:r>
      <w:r w:rsidRPr="00E838A2">
        <w:rPr>
          <w:rFonts w:hint="eastAsia"/>
          <w:sz w:val="28"/>
          <w:szCs w:val="28"/>
        </w:rPr>
        <w:t>415</w:t>
      </w:r>
      <w:r w:rsidRPr="00E838A2">
        <w:rPr>
          <w:rFonts w:hint="eastAsia"/>
          <w:sz w:val="28"/>
          <w:szCs w:val="28"/>
        </w:rPr>
        <w:t>户（竣工</w:t>
      </w:r>
      <w:r w:rsidRPr="00E838A2">
        <w:rPr>
          <w:rFonts w:hint="eastAsia"/>
          <w:sz w:val="28"/>
          <w:szCs w:val="28"/>
        </w:rPr>
        <w:t>122</w:t>
      </w:r>
      <w:r w:rsidRPr="00E838A2">
        <w:rPr>
          <w:rFonts w:hint="eastAsia"/>
          <w:sz w:val="28"/>
          <w:szCs w:val="28"/>
        </w:rPr>
        <w:t>户）住房问题；四是采取兜底建房方式推进。</w:t>
      </w:r>
      <w:r w:rsidRPr="00E838A2">
        <w:rPr>
          <w:rFonts w:hint="eastAsia"/>
          <w:sz w:val="28"/>
          <w:szCs w:val="28"/>
        </w:rPr>
        <w:lastRenderedPageBreak/>
        <w:t>针对村中的孤寡老人、孤儿、残疾人员等弱势群体建房困难的实际，确实无能力自行进行改造的特困户。下一步，将由政府出资统一进行帮建、援建。</w:t>
      </w:r>
      <w:r w:rsidRPr="00E838A2">
        <w:rPr>
          <w:rFonts w:hint="eastAsia"/>
          <w:sz w:val="28"/>
          <w:szCs w:val="28"/>
        </w:rPr>
        <w:t xml:space="preserve"> </w:t>
      </w:r>
    </w:p>
    <w:p w:rsidR="00E838A2" w:rsidRPr="00E838A2" w:rsidRDefault="00E838A2" w:rsidP="00E838A2">
      <w:pPr>
        <w:rPr>
          <w:rFonts w:hint="eastAsia"/>
          <w:sz w:val="28"/>
          <w:szCs w:val="28"/>
        </w:rPr>
      </w:pPr>
      <w:r w:rsidRPr="00E838A2">
        <w:rPr>
          <w:rFonts w:hint="eastAsia"/>
          <w:sz w:val="28"/>
          <w:szCs w:val="28"/>
        </w:rPr>
        <w:t xml:space="preserve">　　（四）狠抓工作落实，保证工程有序推进。按照先易后难的原则确定计划，加强施工力量组织调度，抢抓黄金施工期，全力以赴加快工程建设进度。同时，强化措施保障，力促各项工作的有效落实。一是严格执行有关政策。坚持“保基本”要求和“安全稳固、遮风避雨”基本标准，严格执行“建档立卡贫困户、低保户、农村分散供养特困人员、贫困残疾人家庭”</w:t>
      </w:r>
      <w:r w:rsidRPr="00E838A2">
        <w:rPr>
          <w:rFonts w:hint="eastAsia"/>
          <w:sz w:val="28"/>
          <w:szCs w:val="28"/>
        </w:rPr>
        <w:t>4</w:t>
      </w:r>
      <w:r w:rsidRPr="00E838A2">
        <w:rPr>
          <w:rFonts w:hint="eastAsia"/>
          <w:sz w:val="28"/>
          <w:szCs w:val="28"/>
        </w:rPr>
        <w:t>类重点对象和非</w:t>
      </w:r>
      <w:r w:rsidRPr="00E838A2">
        <w:rPr>
          <w:rFonts w:hint="eastAsia"/>
          <w:sz w:val="28"/>
          <w:szCs w:val="28"/>
        </w:rPr>
        <w:t>4</w:t>
      </w:r>
      <w:r w:rsidRPr="00E838A2">
        <w:rPr>
          <w:rFonts w:hint="eastAsia"/>
          <w:sz w:val="28"/>
          <w:szCs w:val="28"/>
        </w:rPr>
        <w:t>类对象农村危房改造有关政策规定；二是进村入户做群众工作。加大农危房改造政策宣传力度，镇、村、组三级干部和党员干部进村入户深入调查、广泛宣传，将政策宣传到户到人，一户一户盯着做群众工作，说服动员签定危房修缮加固改造协议，用磨破鞋底、说破嘴皮的韧劲争取群众理解和支持。让广大人民群众积极主动参与到农危房改造中来，形成上下合心、干群合力的良好局面；三是聘请施工队统一实施。为加快工程建设进度，协调了</w:t>
      </w:r>
      <w:r w:rsidRPr="00E838A2">
        <w:rPr>
          <w:rFonts w:hint="eastAsia"/>
          <w:sz w:val="28"/>
          <w:szCs w:val="28"/>
        </w:rPr>
        <w:t>6</w:t>
      </w:r>
      <w:r w:rsidRPr="00E838A2">
        <w:rPr>
          <w:rFonts w:hint="eastAsia"/>
          <w:sz w:val="28"/>
          <w:szCs w:val="28"/>
        </w:rPr>
        <w:t>家有资质的第三方建筑施工队伍，每个村民小组由同一施工队加固改造或拆除重建，确保农危改过程好推进、好管理、好整改；四是抢抓施工进度全力推进。抓住施工黄金时节，实行领导干部挂钩包保，派驻工作队（组）进村蹲点，加强指导与督促，加班加点，强势推进工程建设进度，适时召开会议对现阶段的工作进行分析研判；五是落实目标倒逼制度。认真执行目标倒逼制，倒逼工期保证工程质量，在推进工作中采取工期倒逼机制，并由村干部和驻村队员监督质</w:t>
      </w:r>
      <w:r w:rsidRPr="00E838A2">
        <w:rPr>
          <w:rFonts w:hint="eastAsia"/>
          <w:sz w:val="28"/>
          <w:szCs w:val="28"/>
        </w:rPr>
        <w:lastRenderedPageBreak/>
        <w:t>量和进度，狠抓工程进度和质量。</w:t>
      </w:r>
    </w:p>
    <w:p w:rsidR="00E838A2" w:rsidRPr="00E838A2" w:rsidRDefault="00E838A2" w:rsidP="00E838A2">
      <w:pPr>
        <w:rPr>
          <w:rFonts w:hint="eastAsia"/>
          <w:sz w:val="28"/>
          <w:szCs w:val="28"/>
        </w:rPr>
      </w:pPr>
      <w:r w:rsidRPr="00E838A2">
        <w:rPr>
          <w:rFonts w:hint="eastAsia"/>
          <w:sz w:val="28"/>
          <w:szCs w:val="28"/>
        </w:rPr>
        <w:t xml:space="preserve">　　（五）严格资金监管，确保补助资金安全。及时跟进，落实资金保障，统一农危房改造资金补助标准，</w:t>
      </w:r>
      <w:r w:rsidRPr="00E838A2">
        <w:rPr>
          <w:rFonts w:hint="eastAsia"/>
          <w:sz w:val="28"/>
          <w:szCs w:val="28"/>
        </w:rPr>
        <w:t>4</w:t>
      </w:r>
      <w:r w:rsidRPr="00E838A2">
        <w:rPr>
          <w:rFonts w:hint="eastAsia"/>
          <w:sz w:val="28"/>
          <w:szCs w:val="28"/>
        </w:rPr>
        <w:t>类重点对象拆除重建户均补助</w:t>
      </w:r>
      <w:r w:rsidRPr="00E838A2">
        <w:rPr>
          <w:rFonts w:hint="eastAsia"/>
          <w:sz w:val="28"/>
          <w:szCs w:val="28"/>
        </w:rPr>
        <w:t>2.2</w:t>
      </w:r>
      <w:r w:rsidRPr="00E838A2">
        <w:rPr>
          <w:rFonts w:hint="eastAsia"/>
          <w:sz w:val="28"/>
          <w:szCs w:val="28"/>
        </w:rPr>
        <w:t>万元、加固改造户均补助</w:t>
      </w:r>
      <w:r w:rsidRPr="00E838A2">
        <w:rPr>
          <w:rFonts w:hint="eastAsia"/>
          <w:sz w:val="28"/>
          <w:szCs w:val="28"/>
        </w:rPr>
        <w:t>2</w:t>
      </w:r>
      <w:r w:rsidRPr="00E838A2">
        <w:rPr>
          <w:rFonts w:hint="eastAsia"/>
          <w:sz w:val="28"/>
          <w:szCs w:val="28"/>
        </w:rPr>
        <w:t>万元，非</w:t>
      </w:r>
      <w:r w:rsidRPr="00E838A2">
        <w:rPr>
          <w:rFonts w:hint="eastAsia"/>
          <w:sz w:val="28"/>
          <w:szCs w:val="28"/>
        </w:rPr>
        <w:t>4</w:t>
      </w:r>
      <w:r w:rsidRPr="00E838A2">
        <w:rPr>
          <w:rFonts w:hint="eastAsia"/>
          <w:sz w:val="28"/>
          <w:szCs w:val="28"/>
        </w:rPr>
        <w:t>类对象户均补助</w:t>
      </w:r>
      <w:r w:rsidRPr="00E838A2">
        <w:rPr>
          <w:rFonts w:hint="eastAsia"/>
          <w:sz w:val="28"/>
          <w:szCs w:val="28"/>
        </w:rPr>
        <w:t>1.5</w:t>
      </w:r>
      <w:r w:rsidRPr="00E838A2">
        <w:rPr>
          <w:rFonts w:hint="eastAsia"/>
          <w:sz w:val="28"/>
          <w:szCs w:val="28"/>
        </w:rPr>
        <w:t>万元。为确保危房改造项目资金专款专用，建立“一户一档”，全面、真实反映危房改造情况，防止弄虚作假；印发宣传手册，广泛普及危房改造资金申请程序、补助标准、资金发放等政策要领，防止政策走样；将危改户及资金额度进行公示公开，做到项目资金使用阳光透明。及时发放建房补助资金，对未列入建房补助政策的农户，应给予适当的资金补助，进一步缓解了建房户的经济负担，全力推动农村危房改造项目的深入实施。</w:t>
      </w:r>
    </w:p>
    <w:p w:rsidR="00E838A2" w:rsidRPr="00E838A2" w:rsidRDefault="00E838A2" w:rsidP="00E838A2">
      <w:pPr>
        <w:rPr>
          <w:rFonts w:hint="eastAsia"/>
          <w:sz w:val="28"/>
          <w:szCs w:val="28"/>
        </w:rPr>
      </w:pPr>
      <w:r w:rsidRPr="00E838A2">
        <w:rPr>
          <w:rFonts w:hint="eastAsia"/>
          <w:sz w:val="28"/>
          <w:szCs w:val="28"/>
        </w:rPr>
        <w:t xml:space="preserve">　　（六）强化督导检查，严格规范工作程序。始终把督促检查工作作为防范问题、发现问题、解决问题的关键措施来抓。一是由镇农危改工作领导小组定期对危房改造进展情况和达标情况进行督查，做到督查到“户”，全面覆盖。每周发布各村危改工作进度，真实、客观反映和通报工程推进情况，对进度靠后的村点名批评提醒，并对存在的困难给予帮助。对工作进展缓慢和不按相关要求改造的单位和个人下发整改通知书，限期整改，确保农危改进度和质量。二是坚持做好技术指导服务工作。紧密配合县住建局危房改造技术指导员固定指导全镇农危改工作，镇项目办协助县级下派的指导员定期入户，为公司和农户提供技术指导和服务。此外，镇项目办发放了《大黑山镇</w:t>
      </w:r>
      <w:r w:rsidRPr="00E838A2">
        <w:rPr>
          <w:rFonts w:hint="eastAsia"/>
          <w:sz w:val="28"/>
          <w:szCs w:val="28"/>
        </w:rPr>
        <w:t>CD</w:t>
      </w:r>
      <w:r w:rsidRPr="00E838A2">
        <w:rPr>
          <w:rFonts w:hint="eastAsia"/>
          <w:sz w:val="28"/>
          <w:szCs w:val="28"/>
        </w:rPr>
        <w:t>级危房改造施工安全责任书》，将质量和安全责任落实到每个施工队</w:t>
      </w:r>
      <w:r w:rsidRPr="00E838A2">
        <w:rPr>
          <w:rFonts w:hint="eastAsia"/>
          <w:sz w:val="28"/>
          <w:szCs w:val="28"/>
        </w:rPr>
        <w:lastRenderedPageBreak/>
        <w:t>和工作队。三是注重档案资料收集，各村工作组和施工队共同负责自协议签订到竣工验收期间各环节的资料收集，对每个阶段收集到的资料认真进行审核，齐全完备后逐步归档，确保农危改档案资料齐整、真实、规范，经得起上级考核验收评估。</w:t>
      </w:r>
    </w:p>
    <w:p w:rsidR="00E838A2" w:rsidRPr="00E838A2" w:rsidRDefault="00E838A2" w:rsidP="00E838A2">
      <w:pPr>
        <w:rPr>
          <w:rFonts w:hint="eastAsia"/>
          <w:b/>
          <w:sz w:val="28"/>
          <w:szCs w:val="28"/>
        </w:rPr>
      </w:pPr>
      <w:r w:rsidRPr="00E838A2">
        <w:rPr>
          <w:rFonts w:hint="eastAsia"/>
          <w:b/>
          <w:sz w:val="28"/>
          <w:szCs w:val="28"/>
        </w:rPr>
        <w:t xml:space="preserve">　　二、取得的主要成效</w:t>
      </w:r>
    </w:p>
    <w:p w:rsidR="00E838A2" w:rsidRPr="00E838A2" w:rsidRDefault="00E838A2" w:rsidP="00E838A2">
      <w:pPr>
        <w:rPr>
          <w:rFonts w:hint="eastAsia"/>
          <w:sz w:val="28"/>
          <w:szCs w:val="28"/>
        </w:rPr>
      </w:pPr>
      <w:r w:rsidRPr="00E838A2">
        <w:rPr>
          <w:rFonts w:hint="eastAsia"/>
          <w:sz w:val="28"/>
          <w:szCs w:val="28"/>
        </w:rPr>
        <w:t xml:space="preserve">　　通过实施农村危房改造，主要取得了以下成效：一是危房数量大幅度减少。通过实施易地扶贫搬迁、修缮加固改造、拆除重建、兜底建房等方式，大力实施农危房改造，农危房的数量得到逐步减少。截至</w:t>
      </w:r>
      <w:r w:rsidRPr="00E838A2">
        <w:rPr>
          <w:rFonts w:hint="eastAsia"/>
          <w:sz w:val="28"/>
          <w:szCs w:val="28"/>
        </w:rPr>
        <w:t>10</w:t>
      </w:r>
      <w:r w:rsidRPr="00E838A2">
        <w:rPr>
          <w:rFonts w:hint="eastAsia"/>
          <w:sz w:val="28"/>
          <w:szCs w:val="28"/>
        </w:rPr>
        <w:t>月</w:t>
      </w:r>
      <w:r w:rsidRPr="00E838A2">
        <w:rPr>
          <w:rFonts w:hint="eastAsia"/>
          <w:sz w:val="28"/>
          <w:szCs w:val="28"/>
        </w:rPr>
        <w:t>8</w:t>
      </w:r>
      <w:r w:rsidRPr="00E838A2">
        <w:rPr>
          <w:rFonts w:hint="eastAsia"/>
          <w:sz w:val="28"/>
          <w:szCs w:val="28"/>
        </w:rPr>
        <w:t>日，全镇危房存量由开始的</w:t>
      </w:r>
      <w:r w:rsidRPr="00E838A2">
        <w:rPr>
          <w:rFonts w:hint="eastAsia"/>
          <w:sz w:val="28"/>
          <w:szCs w:val="28"/>
        </w:rPr>
        <w:t>1385</w:t>
      </w:r>
      <w:r w:rsidRPr="00E838A2">
        <w:rPr>
          <w:rFonts w:hint="eastAsia"/>
          <w:sz w:val="28"/>
          <w:szCs w:val="28"/>
        </w:rPr>
        <w:t>户（</w:t>
      </w:r>
      <w:r w:rsidRPr="00E838A2">
        <w:rPr>
          <w:rFonts w:hint="eastAsia"/>
          <w:sz w:val="28"/>
          <w:szCs w:val="28"/>
        </w:rPr>
        <w:t>C</w:t>
      </w:r>
      <w:r w:rsidRPr="00E838A2">
        <w:rPr>
          <w:rFonts w:hint="eastAsia"/>
          <w:sz w:val="28"/>
          <w:szCs w:val="28"/>
        </w:rPr>
        <w:t>级</w:t>
      </w:r>
      <w:r w:rsidRPr="00E838A2">
        <w:rPr>
          <w:rFonts w:hint="eastAsia"/>
          <w:sz w:val="28"/>
          <w:szCs w:val="28"/>
        </w:rPr>
        <w:t>384</w:t>
      </w:r>
      <w:r w:rsidRPr="00E838A2">
        <w:rPr>
          <w:rFonts w:hint="eastAsia"/>
          <w:sz w:val="28"/>
          <w:szCs w:val="28"/>
        </w:rPr>
        <w:t>户、</w:t>
      </w:r>
      <w:r w:rsidRPr="00E838A2">
        <w:rPr>
          <w:rFonts w:hint="eastAsia"/>
          <w:sz w:val="28"/>
          <w:szCs w:val="28"/>
        </w:rPr>
        <w:t>D</w:t>
      </w:r>
      <w:r w:rsidRPr="00E838A2">
        <w:rPr>
          <w:rFonts w:hint="eastAsia"/>
          <w:sz w:val="28"/>
          <w:szCs w:val="28"/>
        </w:rPr>
        <w:t>级</w:t>
      </w:r>
      <w:r w:rsidRPr="00E838A2">
        <w:rPr>
          <w:rFonts w:hint="eastAsia"/>
          <w:sz w:val="28"/>
          <w:szCs w:val="28"/>
        </w:rPr>
        <w:t>919</w:t>
      </w:r>
      <w:r w:rsidRPr="00E838A2">
        <w:rPr>
          <w:rFonts w:hint="eastAsia"/>
          <w:sz w:val="28"/>
          <w:szCs w:val="28"/>
        </w:rPr>
        <w:t>户、无房</w:t>
      </w:r>
      <w:r w:rsidRPr="00E838A2">
        <w:rPr>
          <w:rFonts w:hint="eastAsia"/>
          <w:sz w:val="28"/>
          <w:szCs w:val="28"/>
        </w:rPr>
        <w:t>82</w:t>
      </w:r>
      <w:r w:rsidRPr="00E838A2">
        <w:rPr>
          <w:rFonts w:hint="eastAsia"/>
          <w:sz w:val="28"/>
          <w:szCs w:val="28"/>
        </w:rPr>
        <w:t>户）减少至</w:t>
      </w:r>
      <w:r w:rsidRPr="00E838A2">
        <w:rPr>
          <w:rFonts w:hint="eastAsia"/>
          <w:sz w:val="28"/>
          <w:szCs w:val="28"/>
        </w:rPr>
        <w:t>280</w:t>
      </w:r>
      <w:r w:rsidRPr="00E838A2">
        <w:rPr>
          <w:rFonts w:hint="eastAsia"/>
          <w:sz w:val="28"/>
          <w:szCs w:val="28"/>
        </w:rPr>
        <w:t>户（</w:t>
      </w:r>
      <w:r w:rsidRPr="00E838A2">
        <w:rPr>
          <w:rFonts w:hint="eastAsia"/>
          <w:sz w:val="28"/>
          <w:szCs w:val="28"/>
        </w:rPr>
        <w:t>C</w:t>
      </w:r>
      <w:r w:rsidRPr="00E838A2">
        <w:rPr>
          <w:rFonts w:hint="eastAsia"/>
          <w:sz w:val="28"/>
          <w:szCs w:val="28"/>
        </w:rPr>
        <w:t>级</w:t>
      </w:r>
      <w:r w:rsidRPr="00E838A2">
        <w:rPr>
          <w:rFonts w:hint="eastAsia"/>
          <w:sz w:val="28"/>
          <w:szCs w:val="28"/>
        </w:rPr>
        <w:t>57</w:t>
      </w:r>
      <w:r w:rsidRPr="00E838A2">
        <w:rPr>
          <w:rFonts w:hint="eastAsia"/>
          <w:sz w:val="28"/>
          <w:szCs w:val="28"/>
        </w:rPr>
        <w:t>户、</w:t>
      </w:r>
      <w:r w:rsidRPr="00E838A2">
        <w:rPr>
          <w:rFonts w:hint="eastAsia"/>
          <w:sz w:val="28"/>
          <w:szCs w:val="28"/>
        </w:rPr>
        <w:t>D</w:t>
      </w:r>
      <w:r w:rsidRPr="00E838A2">
        <w:rPr>
          <w:rFonts w:hint="eastAsia"/>
          <w:sz w:val="28"/>
          <w:szCs w:val="28"/>
        </w:rPr>
        <w:t>级</w:t>
      </w:r>
      <w:r w:rsidRPr="00E838A2">
        <w:rPr>
          <w:rFonts w:hint="eastAsia"/>
          <w:sz w:val="28"/>
          <w:szCs w:val="28"/>
        </w:rPr>
        <w:t>188</w:t>
      </w:r>
      <w:r w:rsidRPr="00E838A2">
        <w:rPr>
          <w:rFonts w:hint="eastAsia"/>
          <w:sz w:val="28"/>
          <w:szCs w:val="28"/>
        </w:rPr>
        <w:t>户、无房</w:t>
      </w:r>
      <w:r w:rsidRPr="00E838A2">
        <w:rPr>
          <w:rFonts w:hint="eastAsia"/>
          <w:sz w:val="28"/>
          <w:szCs w:val="28"/>
        </w:rPr>
        <w:t>35</w:t>
      </w:r>
      <w:r w:rsidRPr="00E838A2">
        <w:rPr>
          <w:rFonts w:hint="eastAsia"/>
          <w:sz w:val="28"/>
          <w:szCs w:val="28"/>
        </w:rPr>
        <w:t>户），减少率达</w:t>
      </w:r>
      <w:r w:rsidRPr="00E838A2">
        <w:rPr>
          <w:rFonts w:hint="eastAsia"/>
          <w:sz w:val="28"/>
          <w:szCs w:val="28"/>
        </w:rPr>
        <w:t>79.78</w:t>
      </w:r>
      <w:r w:rsidRPr="00E838A2">
        <w:rPr>
          <w:rFonts w:hint="eastAsia"/>
          <w:sz w:val="28"/>
          <w:szCs w:val="28"/>
        </w:rPr>
        <w:t>％，为下一步实现整镇贫困退出打下了坚实的基础；二是农户建房的积极性有所提高。通过反反复复进村入户，深入做群众思想工作，农户的建房思想观念、生活方式发生了积极的变化，建房的积极性有所提高。由之前持观望等待态度到“我要建房”，建房的愿望变得更加强烈了，建房的积极性发生质的转变；三是村容村貌发生了很大变化。实施拆旧建新，家家户户住上了新房，人居条件旧貌换新颜，基本消除了土基毛棚，美化了村庄环境，村容村貌大变样，农村人居环境得到了明显改善；四是促进了农村社会发展。实施农村危房改造，改善了农村住房条件，农户的生活水平得到新的提高，促进了农村社会发展。人居环境得到了有效改善，让困难群体笑逐颜开，让他们共享了改革发展成果，真正实现了“发展为了人民、发展依靠人民、发展成果由人民共享”的理念；五是进一步巩固了党在农</w:t>
      </w:r>
      <w:r w:rsidRPr="00E838A2">
        <w:rPr>
          <w:rFonts w:hint="eastAsia"/>
          <w:sz w:val="28"/>
          <w:szCs w:val="28"/>
        </w:rPr>
        <w:lastRenderedPageBreak/>
        <w:t>村的执政基础。农危房改造是一项政治工程、民心工程，通过实施农危房改造，一方面有效解决了长期困扰困难群体的住房难题，把老百姓“住有所居”的愿望变成了现实，让老百姓得到了实惠，践行了党的宗旨，另一方面密切了党群干群关系，进一步巩固了党在农村的执政基础。</w:t>
      </w:r>
    </w:p>
    <w:p w:rsidR="00E838A2" w:rsidRPr="00E838A2" w:rsidRDefault="00E838A2" w:rsidP="00E838A2">
      <w:pPr>
        <w:rPr>
          <w:rFonts w:hint="eastAsia"/>
          <w:b/>
          <w:sz w:val="28"/>
          <w:szCs w:val="28"/>
        </w:rPr>
      </w:pPr>
      <w:r w:rsidRPr="00E838A2">
        <w:rPr>
          <w:rFonts w:hint="eastAsia"/>
          <w:b/>
          <w:sz w:val="28"/>
          <w:szCs w:val="28"/>
        </w:rPr>
        <w:t xml:space="preserve">　　三、取得的经验启示</w:t>
      </w:r>
    </w:p>
    <w:p w:rsidR="00E838A2" w:rsidRPr="00E838A2" w:rsidRDefault="00E838A2" w:rsidP="00E838A2">
      <w:pPr>
        <w:rPr>
          <w:rFonts w:hint="eastAsia"/>
          <w:sz w:val="28"/>
          <w:szCs w:val="28"/>
        </w:rPr>
      </w:pPr>
      <w:r w:rsidRPr="00E838A2">
        <w:rPr>
          <w:rFonts w:hint="eastAsia"/>
          <w:sz w:val="28"/>
          <w:szCs w:val="28"/>
        </w:rPr>
        <w:t xml:space="preserve">　　（一）摸清危房存量是实施农危房改造的基础。在前期工作中，由于受农危房鉴定标准不统一、鉴定程序不规范、政策波动大等诸多因素制约，一直无法摸清危房存量，给工作开展带来了一定阻力。只有准确摸清摸清危房存量底数，做到底子清、情况明、对象精准，才能有效实施。</w:t>
      </w:r>
    </w:p>
    <w:p w:rsidR="00E838A2" w:rsidRPr="00E838A2" w:rsidRDefault="00E838A2" w:rsidP="00E838A2">
      <w:pPr>
        <w:rPr>
          <w:rFonts w:hint="eastAsia"/>
          <w:sz w:val="28"/>
          <w:szCs w:val="28"/>
        </w:rPr>
      </w:pPr>
      <w:r w:rsidRPr="00E838A2">
        <w:rPr>
          <w:rFonts w:hint="eastAsia"/>
          <w:sz w:val="28"/>
          <w:szCs w:val="28"/>
        </w:rPr>
        <w:t xml:space="preserve">　　（二）充分调动群众的积极性是实施农危房改造的根本。实施农危房改造是一项重大而紧迫的政治任务，群众是直接受益者，更是改造的主体。“发动群众、依靠群众、让群众满意，是农危房改造工作的根本要求”。再好的政策，都离不开群众的理解与支持，必须得充分调动群众的积极性；只有充分调动群众的积极性，才能把好事办好。只有这样，才能确保农危房改造项目顺利实施。</w:t>
      </w:r>
    </w:p>
    <w:p w:rsidR="00814B67" w:rsidRPr="00101F51" w:rsidRDefault="00E838A2" w:rsidP="00E838A2">
      <w:pPr>
        <w:rPr>
          <w:sz w:val="28"/>
          <w:szCs w:val="28"/>
        </w:rPr>
      </w:pPr>
      <w:r w:rsidRPr="00E838A2">
        <w:rPr>
          <w:rFonts w:hint="eastAsia"/>
          <w:sz w:val="28"/>
          <w:szCs w:val="28"/>
        </w:rPr>
        <w:t xml:space="preserve">　　（三）落实政策资金保障是实施农危房改造的关键。农村危房存量大且面广，涉及农村困难群体多，资金投入是关键。党委政府只有加强政策倾斜和资金支持，为农户提供一定政策资金支持作保障，切实解决建房资金短缺的问题，才能提高农户实施农危房改造的积极性和主动性。</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534" w:rsidRDefault="00D57534" w:rsidP="00B85A16">
      <w:r>
        <w:separator/>
      </w:r>
    </w:p>
  </w:endnote>
  <w:endnote w:type="continuationSeparator" w:id="1">
    <w:p w:rsidR="00D57534" w:rsidRDefault="00D57534"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534" w:rsidRDefault="00D57534" w:rsidP="00B85A16">
      <w:r>
        <w:separator/>
      </w:r>
    </w:p>
  </w:footnote>
  <w:footnote w:type="continuationSeparator" w:id="1">
    <w:p w:rsidR="00D57534" w:rsidRDefault="00D57534"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B599B"/>
    <w:rsid w:val="00101F51"/>
    <w:rsid w:val="002B21BE"/>
    <w:rsid w:val="002E5637"/>
    <w:rsid w:val="00342B12"/>
    <w:rsid w:val="003A6A8D"/>
    <w:rsid w:val="003C15B1"/>
    <w:rsid w:val="0044766F"/>
    <w:rsid w:val="004D3E34"/>
    <w:rsid w:val="00502CD5"/>
    <w:rsid w:val="00581AA0"/>
    <w:rsid w:val="005B65D7"/>
    <w:rsid w:val="00620743"/>
    <w:rsid w:val="006965BC"/>
    <w:rsid w:val="00697E60"/>
    <w:rsid w:val="007342CA"/>
    <w:rsid w:val="007A6D08"/>
    <w:rsid w:val="007B647C"/>
    <w:rsid w:val="007F0A35"/>
    <w:rsid w:val="00814B67"/>
    <w:rsid w:val="00972832"/>
    <w:rsid w:val="009F7B47"/>
    <w:rsid w:val="00A33243"/>
    <w:rsid w:val="00A53B9F"/>
    <w:rsid w:val="00A621DB"/>
    <w:rsid w:val="00AC096B"/>
    <w:rsid w:val="00AD29D0"/>
    <w:rsid w:val="00B15597"/>
    <w:rsid w:val="00B47F91"/>
    <w:rsid w:val="00B80FDC"/>
    <w:rsid w:val="00B85A16"/>
    <w:rsid w:val="00BA2AF6"/>
    <w:rsid w:val="00BD32F8"/>
    <w:rsid w:val="00C53DB2"/>
    <w:rsid w:val="00C5675D"/>
    <w:rsid w:val="00C8285F"/>
    <w:rsid w:val="00D012CE"/>
    <w:rsid w:val="00D07FB5"/>
    <w:rsid w:val="00D1630E"/>
    <w:rsid w:val="00D360AD"/>
    <w:rsid w:val="00D53E26"/>
    <w:rsid w:val="00D57534"/>
    <w:rsid w:val="00E602E7"/>
    <w:rsid w:val="00E64C22"/>
    <w:rsid w:val="00E838A2"/>
    <w:rsid w:val="00EA7CEB"/>
    <w:rsid w:val="00F50016"/>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545</Words>
  <Characters>3113</Characters>
  <Application>Microsoft Office Word</Application>
  <DocSecurity>0</DocSecurity>
  <Lines>25</Lines>
  <Paragraphs>7</Paragraphs>
  <ScaleCrop>false</ScaleCrop>
  <Company>Microsoft</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2019-02-20T02:19:00Z</dcterms:created>
  <dcterms:modified xsi:type="dcterms:W3CDTF">2019-02-20T02:20:00Z</dcterms:modified>
</cp:coreProperties>
</file>