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7" w:rsidRPr="00814B67" w:rsidRDefault="00835695" w:rsidP="00A05874">
      <w:pPr>
        <w:spacing w:line="600" w:lineRule="auto"/>
        <w:jc w:val="center"/>
        <w:rPr>
          <w:b/>
          <w:sz w:val="36"/>
          <w:szCs w:val="36"/>
        </w:rPr>
      </w:pPr>
      <w:r w:rsidRPr="00835695">
        <w:rPr>
          <w:rFonts w:hint="eastAsia"/>
          <w:b/>
          <w:sz w:val="36"/>
          <w:szCs w:val="36"/>
        </w:rPr>
        <w:t>2018</w:t>
      </w:r>
      <w:r w:rsidRPr="00835695">
        <w:rPr>
          <w:rFonts w:hint="eastAsia"/>
          <w:b/>
          <w:sz w:val="36"/>
          <w:szCs w:val="36"/>
        </w:rPr>
        <w:t>年脱贫攻坚“百日行动”动员部署暨定点扶贫工作会议</w:t>
      </w:r>
    </w:p>
    <w:p w:rsidR="00782B63" w:rsidRPr="002E5637" w:rsidRDefault="00782B63" w:rsidP="00C53DB2">
      <w:pPr>
        <w:spacing w:line="360" w:lineRule="auto"/>
        <w:jc w:val="center"/>
        <w:rPr>
          <w:b/>
        </w:rPr>
      </w:pPr>
    </w:p>
    <w:p w:rsidR="00835695" w:rsidRPr="00835695" w:rsidRDefault="0007218A" w:rsidP="00835695">
      <w:pPr>
        <w:rPr>
          <w:rFonts w:hint="eastAsia"/>
          <w:sz w:val="28"/>
          <w:szCs w:val="28"/>
        </w:rPr>
      </w:pPr>
      <w:r w:rsidRPr="0007218A">
        <w:rPr>
          <w:rFonts w:hint="eastAsia"/>
          <w:sz w:val="28"/>
          <w:szCs w:val="28"/>
        </w:rPr>
        <w:t xml:space="preserve">　　</w:t>
      </w:r>
      <w:r w:rsidR="00835695" w:rsidRPr="00835695">
        <w:rPr>
          <w:rFonts w:hint="eastAsia"/>
          <w:sz w:val="28"/>
          <w:szCs w:val="28"/>
        </w:rPr>
        <w:t>10</w:t>
      </w:r>
      <w:r w:rsidR="00835695" w:rsidRPr="00835695">
        <w:rPr>
          <w:rFonts w:hint="eastAsia"/>
          <w:sz w:val="28"/>
          <w:szCs w:val="28"/>
        </w:rPr>
        <w:t>月</w:t>
      </w:r>
      <w:r w:rsidR="00835695" w:rsidRPr="00835695">
        <w:rPr>
          <w:rFonts w:hint="eastAsia"/>
          <w:sz w:val="28"/>
          <w:szCs w:val="28"/>
        </w:rPr>
        <w:t>8</w:t>
      </w:r>
      <w:r w:rsidR="00835695" w:rsidRPr="00835695">
        <w:rPr>
          <w:rFonts w:hint="eastAsia"/>
          <w:sz w:val="28"/>
          <w:szCs w:val="28"/>
        </w:rPr>
        <w:t>日下午，红河州人大常委会机关召开</w:t>
      </w:r>
      <w:r w:rsidR="00835695" w:rsidRPr="00835695">
        <w:rPr>
          <w:rFonts w:hint="eastAsia"/>
          <w:sz w:val="28"/>
          <w:szCs w:val="28"/>
        </w:rPr>
        <w:t>2018</w:t>
      </w:r>
      <w:r w:rsidR="00835695" w:rsidRPr="00835695">
        <w:rPr>
          <w:rFonts w:hint="eastAsia"/>
          <w:sz w:val="28"/>
          <w:szCs w:val="28"/>
        </w:rPr>
        <w:t>年脱贫攻坚“百日行动”动员部署暨定点扶贫工作会议，会议总结了州人大常委会机关定点扶贫工作经验，研究部署州人大常委会机关开展脱贫攻坚“百日行动”暨定点扶贫工作。</w:t>
      </w:r>
    </w:p>
    <w:p w:rsidR="00835695" w:rsidRPr="00835695" w:rsidRDefault="00835695" w:rsidP="00835695">
      <w:pPr>
        <w:rPr>
          <w:rFonts w:hint="eastAsia"/>
          <w:sz w:val="28"/>
          <w:szCs w:val="28"/>
        </w:rPr>
      </w:pPr>
      <w:r w:rsidRPr="00835695">
        <w:rPr>
          <w:rFonts w:hint="eastAsia"/>
          <w:sz w:val="28"/>
          <w:szCs w:val="28"/>
        </w:rPr>
        <w:t xml:space="preserve">　　州人大常委会主任普绍忠作动员讲话，州人大常委会副主任孙广益、普菊红、姜仁斌、向从科、汤卫东，秘书长尹武及州人大各专委会、各工委（室）领导参加会议。</w:t>
      </w:r>
    </w:p>
    <w:p w:rsidR="00835695" w:rsidRPr="00835695" w:rsidRDefault="00835695" w:rsidP="00835695">
      <w:pPr>
        <w:rPr>
          <w:rFonts w:hint="eastAsia"/>
          <w:sz w:val="28"/>
          <w:szCs w:val="28"/>
        </w:rPr>
      </w:pPr>
      <w:r w:rsidRPr="00835695">
        <w:rPr>
          <w:rFonts w:hint="eastAsia"/>
          <w:sz w:val="28"/>
          <w:szCs w:val="28"/>
        </w:rPr>
        <w:t xml:space="preserve">　　普绍忠指出，目前，脱贫攻坚工作已经到了最为关键的冲刺时期，要进一步提高政治站位，统一思想认识，深刻领会习近平总书记关于扶贫工作的重要论述，认真学习贯彻全州</w:t>
      </w:r>
      <w:r w:rsidRPr="00835695">
        <w:rPr>
          <w:rFonts w:hint="eastAsia"/>
          <w:sz w:val="28"/>
          <w:szCs w:val="28"/>
        </w:rPr>
        <w:t>2018</w:t>
      </w:r>
      <w:r w:rsidRPr="00835695">
        <w:rPr>
          <w:rFonts w:hint="eastAsia"/>
          <w:sz w:val="28"/>
          <w:szCs w:val="28"/>
        </w:rPr>
        <w:t>年脱贫攻坚“百日行动”动员部署暨定点扶贫工作会议精神，坚持以问题为导向，切实开展好州人大常委会机关定点扶贫工作。</w:t>
      </w:r>
    </w:p>
    <w:p w:rsidR="00835695" w:rsidRPr="00835695" w:rsidRDefault="00835695" w:rsidP="00835695">
      <w:pPr>
        <w:rPr>
          <w:rFonts w:hint="eastAsia"/>
          <w:sz w:val="28"/>
          <w:szCs w:val="28"/>
        </w:rPr>
      </w:pPr>
      <w:r w:rsidRPr="00835695">
        <w:rPr>
          <w:rFonts w:hint="eastAsia"/>
          <w:sz w:val="28"/>
          <w:szCs w:val="28"/>
        </w:rPr>
        <w:t xml:space="preserve">　　普绍忠强调，要认真总结定点扶贫工作取得的成效和经验，深入分析和查找挂钩扶贫工作中存在的突出困难和问题，进一步增强“四个意识”，切实解决定点扶贫工作中存在的突出问题。要强化作风纪律保障，进一步落细落实到村到户到人的精准帮扶措施，用心用情用责用力狠抓工作责任落实，将挂包定点扶贫情况列入常委会机关各部门年度工作目标考核内容，同研究、同部署、同落实、同督查、同考核，以最大的力度推进州人大常委会机关定点扶贫工作，确保州人大</w:t>
      </w:r>
      <w:r w:rsidRPr="00835695">
        <w:rPr>
          <w:rFonts w:hint="eastAsia"/>
          <w:sz w:val="28"/>
          <w:szCs w:val="28"/>
        </w:rPr>
        <w:lastRenderedPageBreak/>
        <w:t>常委会机关定点扶贫工作目标任务的完成。</w:t>
      </w:r>
    </w:p>
    <w:p w:rsidR="00814B67" w:rsidRPr="00101F51" w:rsidRDefault="00835695" w:rsidP="00835695">
      <w:pPr>
        <w:rPr>
          <w:sz w:val="28"/>
          <w:szCs w:val="28"/>
        </w:rPr>
      </w:pPr>
      <w:r w:rsidRPr="00835695">
        <w:rPr>
          <w:rFonts w:hint="eastAsia"/>
          <w:sz w:val="28"/>
          <w:szCs w:val="28"/>
        </w:rPr>
        <w:t xml:space="preserve">　　会上，参会人员观看了电影《十八洞村》，州人大常委会机关扶贫工作队员汇报了扶贫工作情况，石屏县人大常委会主任张越松介绍了石屏县人大常委会机关扶贫工作经验，州纪委州监察委派驻州人大常委会机关纪检组组长戚勇就扶贫工作纪律提出要求。</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ECB" w:rsidRDefault="00AA0ECB" w:rsidP="00B85A16">
      <w:r>
        <w:separator/>
      </w:r>
    </w:p>
  </w:endnote>
  <w:endnote w:type="continuationSeparator" w:id="1">
    <w:p w:rsidR="00AA0ECB" w:rsidRDefault="00AA0ECB"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ECB" w:rsidRDefault="00AA0ECB" w:rsidP="00B85A16">
      <w:r>
        <w:separator/>
      </w:r>
    </w:p>
  </w:footnote>
  <w:footnote w:type="continuationSeparator" w:id="1">
    <w:p w:rsidR="00AA0ECB" w:rsidRDefault="00AA0ECB"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3743E"/>
    <w:rsid w:val="0007218A"/>
    <w:rsid w:val="000A5056"/>
    <w:rsid w:val="000B599B"/>
    <w:rsid w:val="000E0DAF"/>
    <w:rsid w:val="00101F51"/>
    <w:rsid w:val="001A1294"/>
    <w:rsid w:val="002444C5"/>
    <w:rsid w:val="002B21BE"/>
    <w:rsid w:val="002E5637"/>
    <w:rsid w:val="00342B12"/>
    <w:rsid w:val="00353AD5"/>
    <w:rsid w:val="00375858"/>
    <w:rsid w:val="00390F5E"/>
    <w:rsid w:val="003A6A8D"/>
    <w:rsid w:val="003B3858"/>
    <w:rsid w:val="003C15B1"/>
    <w:rsid w:val="00421920"/>
    <w:rsid w:val="0042562F"/>
    <w:rsid w:val="0044766F"/>
    <w:rsid w:val="004C6028"/>
    <w:rsid w:val="004D3E34"/>
    <w:rsid w:val="004F36AD"/>
    <w:rsid w:val="00502CD5"/>
    <w:rsid w:val="00581AA0"/>
    <w:rsid w:val="00592EB0"/>
    <w:rsid w:val="005B65D7"/>
    <w:rsid w:val="00620743"/>
    <w:rsid w:val="00675463"/>
    <w:rsid w:val="006965BC"/>
    <w:rsid w:val="00697E60"/>
    <w:rsid w:val="006B245F"/>
    <w:rsid w:val="007342CA"/>
    <w:rsid w:val="00755D01"/>
    <w:rsid w:val="00782B63"/>
    <w:rsid w:val="007A6D08"/>
    <w:rsid w:val="007B647C"/>
    <w:rsid w:val="007C071A"/>
    <w:rsid w:val="007F0A35"/>
    <w:rsid w:val="007F3842"/>
    <w:rsid w:val="00814B67"/>
    <w:rsid w:val="00835695"/>
    <w:rsid w:val="00884FFC"/>
    <w:rsid w:val="009318CA"/>
    <w:rsid w:val="009345A9"/>
    <w:rsid w:val="00972832"/>
    <w:rsid w:val="009D3AB0"/>
    <w:rsid w:val="009F7B47"/>
    <w:rsid w:val="00A05874"/>
    <w:rsid w:val="00A33243"/>
    <w:rsid w:val="00A53B9F"/>
    <w:rsid w:val="00A621DB"/>
    <w:rsid w:val="00AA0ECB"/>
    <w:rsid w:val="00AC096B"/>
    <w:rsid w:val="00AD29D0"/>
    <w:rsid w:val="00B15597"/>
    <w:rsid w:val="00B47F91"/>
    <w:rsid w:val="00B745D9"/>
    <w:rsid w:val="00B80FDC"/>
    <w:rsid w:val="00B85A16"/>
    <w:rsid w:val="00B86063"/>
    <w:rsid w:val="00BA2AF6"/>
    <w:rsid w:val="00BD32F8"/>
    <w:rsid w:val="00BE5B78"/>
    <w:rsid w:val="00BF75CE"/>
    <w:rsid w:val="00C53DB2"/>
    <w:rsid w:val="00C5675D"/>
    <w:rsid w:val="00C8285F"/>
    <w:rsid w:val="00CA4455"/>
    <w:rsid w:val="00D012CE"/>
    <w:rsid w:val="00D07FB5"/>
    <w:rsid w:val="00D1630E"/>
    <w:rsid w:val="00D25DA0"/>
    <w:rsid w:val="00D360AD"/>
    <w:rsid w:val="00D53E26"/>
    <w:rsid w:val="00D611E4"/>
    <w:rsid w:val="00DC29FC"/>
    <w:rsid w:val="00DD67EE"/>
    <w:rsid w:val="00DF31DF"/>
    <w:rsid w:val="00E164C3"/>
    <w:rsid w:val="00E26D97"/>
    <w:rsid w:val="00E53482"/>
    <w:rsid w:val="00E602E7"/>
    <w:rsid w:val="00E64C22"/>
    <w:rsid w:val="00E81624"/>
    <w:rsid w:val="00E838A2"/>
    <w:rsid w:val="00EA5292"/>
    <w:rsid w:val="00EA7CEB"/>
    <w:rsid w:val="00EB3048"/>
    <w:rsid w:val="00F476E6"/>
    <w:rsid w:val="00F50016"/>
    <w:rsid w:val="00F86D9A"/>
    <w:rsid w:val="00FA70AD"/>
    <w:rsid w:val="00FD6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 w:type="paragraph" w:styleId="a5">
    <w:name w:val="Balloon Text"/>
    <w:basedOn w:val="a"/>
    <w:link w:val="Char1"/>
    <w:rsid w:val="00390F5E"/>
    <w:rPr>
      <w:sz w:val="18"/>
      <w:szCs w:val="18"/>
    </w:rPr>
  </w:style>
  <w:style w:type="character" w:customStyle="1" w:styleId="Char1">
    <w:name w:val="批注框文本 Char"/>
    <w:basedOn w:val="a0"/>
    <w:link w:val="a5"/>
    <w:rsid w:val="00390F5E"/>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Words>
  <Characters>593</Characters>
  <Application>Microsoft Office Word</Application>
  <DocSecurity>0</DocSecurity>
  <Lines>4</Lines>
  <Paragraphs>1</Paragraphs>
  <ScaleCrop>false</ScaleCrop>
  <Company>Microsoft</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2019-02-20T03:16:00Z</dcterms:created>
  <dcterms:modified xsi:type="dcterms:W3CDTF">2019-02-20T03:17:00Z</dcterms:modified>
</cp:coreProperties>
</file>