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E26D97" w:rsidP="00A05874">
      <w:pPr>
        <w:spacing w:line="600" w:lineRule="auto"/>
        <w:jc w:val="center"/>
        <w:rPr>
          <w:b/>
          <w:sz w:val="36"/>
          <w:szCs w:val="36"/>
        </w:rPr>
      </w:pPr>
      <w:r w:rsidRPr="00E26D97">
        <w:rPr>
          <w:rFonts w:hint="eastAsia"/>
          <w:b/>
          <w:sz w:val="36"/>
          <w:szCs w:val="36"/>
        </w:rPr>
        <w:t>州人大常委会党组理论学习中心组举行第八次集中学习</w:t>
      </w:r>
    </w:p>
    <w:p w:rsidR="00782B63" w:rsidRPr="002E5637" w:rsidRDefault="00782B63" w:rsidP="00C53DB2">
      <w:pPr>
        <w:spacing w:line="360" w:lineRule="auto"/>
        <w:jc w:val="center"/>
        <w:rPr>
          <w:b/>
        </w:rPr>
      </w:pPr>
    </w:p>
    <w:p w:rsidR="00E26D97" w:rsidRPr="00E26D97" w:rsidRDefault="0007218A" w:rsidP="00E26D97">
      <w:pPr>
        <w:rPr>
          <w:rFonts w:hint="eastAsia"/>
          <w:sz w:val="28"/>
          <w:szCs w:val="28"/>
        </w:rPr>
      </w:pPr>
      <w:r w:rsidRPr="0007218A">
        <w:rPr>
          <w:rFonts w:hint="eastAsia"/>
          <w:sz w:val="28"/>
          <w:szCs w:val="28"/>
        </w:rPr>
        <w:t xml:space="preserve">　　</w:t>
      </w:r>
      <w:r w:rsidR="00E26D97" w:rsidRPr="00E26D97">
        <w:rPr>
          <w:rFonts w:hint="eastAsia"/>
          <w:sz w:val="28"/>
          <w:szCs w:val="28"/>
        </w:rPr>
        <w:t>9</w:t>
      </w:r>
      <w:r w:rsidR="00E26D97" w:rsidRPr="00E26D97">
        <w:rPr>
          <w:rFonts w:hint="eastAsia"/>
          <w:sz w:val="28"/>
          <w:szCs w:val="28"/>
        </w:rPr>
        <w:t>月</w:t>
      </w:r>
      <w:r w:rsidR="00E26D97" w:rsidRPr="00E26D97">
        <w:rPr>
          <w:rFonts w:hint="eastAsia"/>
          <w:sz w:val="28"/>
          <w:szCs w:val="28"/>
        </w:rPr>
        <w:t>29</w:t>
      </w:r>
      <w:r w:rsidR="00E26D97" w:rsidRPr="00E26D97">
        <w:rPr>
          <w:rFonts w:hint="eastAsia"/>
          <w:sz w:val="28"/>
          <w:szCs w:val="28"/>
        </w:rPr>
        <w:t>日下午，州人大常委会党组理论学习中心组举行</w:t>
      </w:r>
      <w:r w:rsidR="00E26D97" w:rsidRPr="00E26D97">
        <w:rPr>
          <w:rFonts w:hint="eastAsia"/>
          <w:sz w:val="28"/>
          <w:szCs w:val="28"/>
        </w:rPr>
        <w:t>2018</w:t>
      </w:r>
      <w:r w:rsidR="00E26D97" w:rsidRPr="00E26D97">
        <w:rPr>
          <w:rFonts w:hint="eastAsia"/>
          <w:sz w:val="28"/>
          <w:szCs w:val="28"/>
        </w:rPr>
        <w:t>年第八次集中学习。州人大常委会党组书记、主任普绍忠主持学习并作总结发言。</w:t>
      </w:r>
    </w:p>
    <w:p w:rsidR="00E26D97" w:rsidRPr="00E26D97" w:rsidRDefault="00E26D97" w:rsidP="00E26D97">
      <w:pPr>
        <w:rPr>
          <w:rFonts w:hint="eastAsia"/>
          <w:sz w:val="28"/>
          <w:szCs w:val="28"/>
        </w:rPr>
      </w:pPr>
      <w:r w:rsidRPr="00E26D97">
        <w:rPr>
          <w:rFonts w:hint="eastAsia"/>
          <w:sz w:val="28"/>
          <w:szCs w:val="28"/>
        </w:rPr>
        <w:t xml:space="preserve">　　会议深入学习领会习近平总书记在中央全面依法治国委员会第一次会议上的重要讲话精神，坚持以习近平新时代中国特色社会主义思想和党的十九大精神为指导，贯彻落实习近平总书记全面依法治国新理念新思想新战略。</w:t>
      </w:r>
    </w:p>
    <w:p w:rsidR="00E26D97" w:rsidRPr="00E26D97" w:rsidRDefault="00E26D97" w:rsidP="00E26D97">
      <w:pPr>
        <w:rPr>
          <w:rFonts w:hint="eastAsia"/>
          <w:sz w:val="28"/>
          <w:szCs w:val="28"/>
        </w:rPr>
      </w:pPr>
      <w:r w:rsidRPr="00E26D97">
        <w:rPr>
          <w:rFonts w:hint="eastAsia"/>
          <w:sz w:val="28"/>
          <w:szCs w:val="28"/>
        </w:rPr>
        <w:t xml:space="preserve">　　普绍忠在总结发言中指出，人民代表大会是依法治国的主体，人大是依法治国中的主导力量、监督力量和民主力量，做好人大工作是依法治国的客观要求，依法治国也对人大工作提出了更重的任务。要增强思想自觉，充分认识人大在全面依法治国中的重要作用，提高政治站位，坚持党的领导、人民当家作主、依法治国的有机统一，正确处理人大与坚持党的领导的关系、人大与“一府一委两院”的关系、人大与法治建设的关系，依法行使权力，充分发挥人大在全面依法治国中的法制保障作用、依法决策作用、监督制约作用、宣传推动作用和指导协调作用。</w:t>
      </w:r>
    </w:p>
    <w:p w:rsidR="00E26D97" w:rsidRPr="00E26D97" w:rsidRDefault="00E26D97" w:rsidP="00E26D97">
      <w:pPr>
        <w:rPr>
          <w:rFonts w:hint="eastAsia"/>
          <w:sz w:val="28"/>
          <w:szCs w:val="28"/>
        </w:rPr>
      </w:pPr>
      <w:r w:rsidRPr="00E26D97">
        <w:rPr>
          <w:rFonts w:hint="eastAsia"/>
          <w:sz w:val="28"/>
          <w:szCs w:val="28"/>
        </w:rPr>
        <w:t xml:space="preserve">　　普绍忠强调，全州各级人大要进一步增强法治意识，树立大局观念，在依法行使立法权、重大事项决定权、监督权和选举任免权等各项工作中都要更加自觉地围绕统筹推进“五位一体”总体布局和协调</w:t>
      </w:r>
      <w:r w:rsidRPr="00E26D97">
        <w:rPr>
          <w:rFonts w:hint="eastAsia"/>
          <w:sz w:val="28"/>
          <w:szCs w:val="28"/>
        </w:rPr>
        <w:lastRenderedPageBreak/>
        <w:t>推进“四个全面”战略布局，为改革发展营造稳定和谐的法治环境，保证党和国家各项事业在法治轨道上协调发展。</w:t>
      </w:r>
    </w:p>
    <w:p w:rsidR="00814B67" w:rsidRPr="00101F51" w:rsidRDefault="00E26D97" w:rsidP="00E26D97">
      <w:pPr>
        <w:rPr>
          <w:sz w:val="28"/>
          <w:szCs w:val="28"/>
        </w:rPr>
      </w:pPr>
      <w:r w:rsidRPr="00E26D97">
        <w:rPr>
          <w:rFonts w:hint="eastAsia"/>
          <w:sz w:val="28"/>
          <w:szCs w:val="28"/>
        </w:rPr>
        <w:t xml:space="preserve">　　州人大常委会党组副书记、副主任孙广益参加学习并在前期自学的基础上进行学习发言，州人大常委会副主任陈军列席会议并发言，州人大常委会党组成员、副主任向从科、汤卫东，秘书长尹武参加学习。州人大常委会机关副科以上干部参加会议。红河州人大常委会机关召开</w:t>
      </w:r>
      <w:r>
        <w:rPr>
          <w:rFonts w:hint="eastAsia"/>
          <w:sz w:val="28"/>
          <w:szCs w:val="28"/>
        </w:rPr>
        <w:t>。</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1C3" w:rsidRDefault="00B661C3" w:rsidP="00B85A16">
      <w:r>
        <w:separator/>
      </w:r>
    </w:p>
  </w:endnote>
  <w:endnote w:type="continuationSeparator" w:id="1">
    <w:p w:rsidR="00B661C3" w:rsidRDefault="00B661C3"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1C3" w:rsidRDefault="00B661C3" w:rsidP="00B85A16">
      <w:r>
        <w:separator/>
      </w:r>
    </w:p>
  </w:footnote>
  <w:footnote w:type="continuationSeparator" w:id="1">
    <w:p w:rsidR="00B661C3" w:rsidRDefault="00B661C3"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3743E"/>
    <w:rsid w:val="0007218A"/>
    <w:rsid w:val="000A5056"/>
    <w:rsid w:val="000B599B"/>
    <w:rsid w:val="000E0DAF"/>
    <w:rsid w:val="00101F51"/>
    <w:rsid w:val="001A1294"/>
    <w:rsid w:val="002444C5"/>
    <w:rsid w:val="002B21BE"/>
    <w:rsid w:val="002E5637"/>
    <w:rsid w:val="00342B12"/>
    <w:rsid w:val="00353AD5"/>
    <w:rsid w:val="00375858"/>
    <w:rsid w:val="00390F5E"/>
    <w:rsid w:val="003A6A8D"/>
    <w:rsid w:val="003B3858"/>
    <w:rsid w:val="003C15B1"/>
    <w:rsid w:val="00421920"/>
    <w:rsid w:val="0042562F"/>
    <w:rsid w:val="0044766F"/>
    <w:rsid w:val="004C6028"/>
    <w:rsid w:val="004D3E34"/>
    <w:rsid w:val="004F36AD"/>
    <w:rsid w:val="00502CD5"/>
    <w:rsid w:val="00581AA0"/>
    <w:rsid w:val="00592EB0"/>
    <w:rsid w:val="005B65D7"/>
    <w:rsid w:val="00620743"/>
    <w:rsid w:val="00675463"/>
    <w:rsid w:val="006965BC"/>
    <w:rsid w:val="00697E60"/>
    <w:rsid w:val="006B245F"/>
    <w:rsid w:val="007342CA"/>
    <w:rsid w:val="00782B63"/>
    <w:rsid w:val="007A6D08"/>
    <w:rsid w:val="007B647C"/>
    <w:rsid w:val="007C071A"/>
    <w:rsid w:val="007F0A35"/>
    <w:rsid w:val="007F3842"/>
    <w:rsid w:val="00814B67"/>
    <w:rsid w:val="00884FFC"/>
    <w:rsid w:val="009318CA"/>
    <w:rsid w:val="009345A9"/>
    <w:rsid w:val="00972832"/>
    <w:rsid w:val="009D3AB0"/>
    <w:rsid w:val="009F7B47"/>
    <w:rsid w:val="00A05874"/>
    <w:rsid w:val="00A33243"/>
    <w:rsid w:val="00A53B9F"/>
    <w:rsid w:val="00A621DB"/>
    <w:rsid w:val="00AC096B"/>
    <w:rsid w:val="00AD29D0"/>
    <w:rsid w:val="00B15597"/>
    <w:rsid w:val="00B47F91"/>
    <w:rsid w:val="00B661C3"/>
    <w:rsid w:val="00B745D9"/>
    <w:rsid w:val="00B80FDC"/>
    <w:rsid w:val="00B85A16"/>
    <w:rsid w:val="00B86063"/>
    <w:rsid w:val="00BA2AF6"/>
    <w:rsid w:val="00BD32F8"/>
    <w:rsid w:val="00BE5B78"/>
    <w:rsid w:val="00BF75CE"/>
    <w:rsid w:val="00C53DB2"/>
    <w:rsid w:val="00C5675D"/>
    <w:rsid w:val="00C8285F"/>
    <w:rsid w:val="00CA4455"/>
    <w:rsid w:val="00D012CE"/>
    <w:rsid w:val="00D07FB5"/>
    <w:rsid w:val="00D1630E"/>
    <w:rsid w:val="00D25DA0"/>
    <w:rsid w:val="00D360AD"/>
    <w:rsid w:val="00D53E26"/>
    <w:rsid w:val="00D611E4"/>
    <w:rsid w:val="00DC29FC"/>
    <w:rsid w:val="00DD67EE"/>
    <w:rsid w:val="00DF31DF"/>
    <w:rsid w:val="00E164C3"/>
    <w:rsid w:val="00E26D97"/>
    <w:rsid w:val="00E53482"/>
    <w:rsid w:val="00E602E7"/>
    <w:rsid w:val="00E64C22"/>
    <w:rsid w:val="00E81624"/>
    <w:rsid w:val="00E838A2"/>
    <w:rsid w:val="00EA5292"/>
    <w:rsid w:val="00EA7CEB"/>
    <w:rsid w:val="00EB3048"/>
    <w:rsid w:val="00F476E6"/>
    <w:rsid w:val="00F50016"/>
    <w:rsid w:val="00F86D9A"/>
    <w:rsid w:val="00FA70AD"/>
    <w:rsid w:val="00FD6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 w:type="paragraph" w:styleId="a5">
    <w:name w:val="Balloon Text"/>
    <w:basedOn w:val="a"/>
    <w:link w:val="Char1"/>
    <w:rsid w:val="00390F5E"/>
    <w:rPr>
      <w:sz w:val="18"/>
      <w:szCs w:val="18"/>
    </w:rPr>
  </w:style>
  <w:style w:type="character" w:customStyle="1" w:styleId="Char1">
    <w:name w:val="批注框文本 Char"/>
    <w:basedOn w:val="a0"/>
    <w:link w:val="a5"/>
    <w:rsid w:val="00390F5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105</Words>
  <Characters>605</Characters>
  <Application>Microsoft Office Word</Application>
  <DocSecurity>0</DocSecurity>
  <Lines>5</Lines>
  <Paragraphs>1</Paragraphs>
  <ScaleCrop>false</ScaleCrop>
  <Company>Microsoft</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2019-02-20T02:38:00Z</dcterms:created>
  <dcterms:modified xsi:type="dcterms:W3CDTF">2019-02-20T03:16:00Z</dcterms:modified>
</cp:coreProperties>
</file>