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373E0F" w:rsidP="00A05874">
      <w:pPr>
        <w:spacing w:line="600" w:lineRule="auto"/>
        <w:jc w:val="center"/>
        <w:rPr>
          <w:b/>
          <w:sz w:val="36"/>
          <w:szCs w:val="36"/>
        </w:rPr>
      </w:pPr>
      <w:r w:rsidRPr="00373E0F">
        <w:rPr>
          <w:rFonts w:hint="eastAsia"/>
          <w:b/>
          <w:sz w:val="36"/>
          <w:szCs w:val="36"/>
        </w:rPr>
        <w:t>姜仁斌副主任到调研示范点开展扶贫调研</w:t>
      </w:r>
    </w:p>
    <w:p w:rsidR="00C53DB2" w:rsidRDefault="00DF31DF" w:rsidP="00C53DB2">
      <w:pPr>
        <w:spacing w:line="360" w:lineRule="auto"/>
        <w:jc w:val="center"/>
        <w:rPr>
          <w:b/>
        </w:rPr>
      </w:pPr>
      <w:r w:rsidRPr="00DF31DF">
        <w:rPr>
          <w:rFonts w:hint="eastAsia"/>
          <w:b/>
        </w:rPr>
        <w:t>刘　希</w:t>
      </w:r>
    </w:p>
    <w:p w:rsidR="00E81624" w:rsidRPr="002E5637" w:rsidRDefault="00E81624" w:rsidP="00C53DB2">
      <w:pPr>
        <w:spacing w:line="360" w:lineRule="auto"/>
        <w:jc w:val="center"/>
        <w:rPr>
          <w:b/>
        </w:rPr>
      </w:pPr>
    </w:p>
    <w:p w:rsidR="00373E0F" w:rsidRPr="00373E0F" w:rsidRDefault="0007218A" w:rsidP="00373E0F">
      <w:pPr>
        <w:rPr>
          <w:rFonts w:hint="eastAsia"/>
          <w:sz w:val="28"/>
          <w:szCs w:val="28"/>
        </w:rPr>
      </w:pPr>
      <w:r w:rsidRPr="0007218A">
        <w:rPr>
          <w:rFonts w:hint="eastAsia"/>
          <w:sz w:val="28"/>
          <w:szCs w:val="28"/>
        </w:rPr>
        <w:t xml:space="preserve">　　</w:t>
      </w:r>
      <w:r w:rsidR="00373E0F" w:rsidRPr="00373E0F">
        <w:rPr>
          <w:rFonts w:hint="eastAsia"/>
          <w:sz w:val="28"/>
          <w:szCs w:val="28"/>
        </w:rPr>
        <w:t>9</w:t>
      </w:r>
      <w:r w:rsidR="00373E0F" w:rsidRPr="00373E0F">
        <w:rPr>
          <w:rFonts w:hint="eastAsia"/>
          <w:sz w:val="28"/>
          <w:szCs w:val="28"/>
        </w:rPr>
        <w:t>月</w:t>
      </w:r>
      <w:r w:rsidR="00373E0F" w:rsidRPr="00373E0F">
        <w:rPr>
          <w:rFonts w:hint="eastAsia"/>
          <w:sz w:val="28"/>
          <w:szCs w:val="28"/>
        </w:rPr>
        <w:t>12</w:t>
      </w:r>
      <w:r w:rsidR="00373E0F" w:rsidRPr="00373E0F">
        <w:rPr>
          <w:rFonts w:hint="eastAsia"/>
          <w:sz w:val="28"/>
          <w:szCs w:val="28"/>
        </w:rPr>
        <w:t>日，州人大常委会副主任姜仁斌到弥勒市西一镇开展“挂钩帮”定点扶贫调研工作。在弥勒市人大常委会和西一镇、雨龙村委会、雨龙村民小组相关人员的陪同下，姜仁斌深入田间地头，实地查看挂钩帮扶的三户建档立卡户种植经济作物的情况，并与西一镇、雨龙村委会党政班子成员、驻村扶贫队员、香椿种植经济合作社负责人及挂钩帮扶的建档立卡户进行亲切座谈。</w:t>
      </w:r>
    </w:p>
    <w:p w:rsidR="00373E0F" w:rsidRPr="00373E0F" w:rsidRDefault="00373E0F" w:rsidP="00373E0F">
      <w:pPr>
        <w:rPr>
          <w:rFonts w:hint="eastAsia"/>
          <w:sz w:val="28"/>
          <w:szCs w:val="28"/>
        </w:rPr>
      </w:pPr>
      <w:r w:rsidRPr="00373E0F">
        <w:rPr>
          <w:rFonts w:hint="eastAsia"/>
          <w:sz w:val="28"/>
          <w:szCs w:val="28"/>
        </w:rPr>
        <w:t xml:space="preserve">　　座谈会上，姜仁斌听取了西一镇的产业发展和扶贫工作情况介绍，向弥勒市农科所下派驻村的扶贫干部和香椿种植经济合作社负责人详细了解香椿、人参果、蜜本南瓜、萝卜、烤烟等经济作物的种植成本和市场价格，并仔细征询三户建档立卡户的家庭种养殖规划情况。在与与会人员充分交流后，姜仁斌提出五点要求：一是西一镇要认真谋划产业规划，科学调整产业结构，既要着眼全镇长远发展，又要带领贫困群众发展周期短、见效快的产业，按时按要求实现脱贫；二是建立新型农村经济合作组织，实行统一种植、统一销售，使产业发展规范化、规模化，带动全镇、全村群众抱团发展、脱贫致富；三是强化群众生产技能培训，每年适量安排资金开展产业技能培训，结合实际开展田间教学，切实提高群众生产技能；四是加强基层党组织建设，将党员发展成为明白人、带头人，充分发挥基层党组织的战斗堡垒作用和党员的模范带头作用，带动困难群众增强本领，参与产业发展，</w:t>
      </w:r>
      <w:r w:rsidRPr="00373E0F">
        <w:rPr>
          <w:rFonts w:hint="eastAsia"/>
          <w:sz w:val="28"/>
          <w:szCs w:val="28"/>
        </w:rPr>
        <w:lastRenderedPageBreak/>
        <w:t>获得收益；五是结合每户建档立卡户的家庭实际，为他们量身制定家庭产业发展方案，帮助他们改变传统套种方式，保证每户均能有</w:t>
      </w:r>
      <w:r w:rsidRPr="00373E0F">
        <w:rPr>
          <w:rFonts w:hint="eastAsia"/>
          <w:sz w:val="28"/>
          <w:szCs w:val="28"/>
        </w:rPr>
        <w:t>2</w:t>
      </w:r>
      <w:r w:rsidRPr="00373E0F">
        <w:rPr>
          <w:rFonts w:hint="eastAsia"/>
          <w:sz w:val="28"/>
          <w:szCs w:val="28"/>
        </w:rPr>
        <w:t>亩以上高产、稳产地，实现家庭增收、如期脱贫。</w:t>
      </w:r>
    </w:p>
    <w:p w:rsidR="00814B67" w:rsidRPr="00101F51" w:rsidRDefault="00373E0F" w:rsidP="00373E0F">
      <w:pPr>
        <w:jc w:val="right"/>
        <w:rPr>
          <w:sz w:val="28"/>
          <w:szCs w:val="28"/>
        </w:rPr>
      </w:pPr>
      <w:r w:rsidRPr="00373E0F">
        <w:rPr>
          <w:rFonts w:hint="eastAsia"/>
          <w:sz w:val="28"/>
          <w:szCs w:val="28"/>
        </w:rPr>
        <w:t>（法制委　赵玲菊）</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37C" w:rsidRDefault="0047337C" w:rsidP="00B85A16">
      <w:r>
        <w:separator/>
      </w:r>
    </w:p>
  </w:endnote>
  <w:endnote w:type="continuationSeparator" w:id="1">
    <w:p w:rsidR="0047337C" w:rsidRDefault="0047337C"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37C" w:rsidRDefault="0047337C" w:rsidP="00B85A16">
      <w:r>
        <w:separator/>
      </w:r>
    </w:p>
  </w:footnote>
  <w:footnote w:type="continuationSeparator" w:id="1">
    <w:p w:rsidR="0047337C" w:rsidRDefault="0047337C"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101F51"/>
    <w:rsid w:val="002B21BE"/>
    <w:rsid w:val="002E5637"/>
    <w:rsid w:val="00342B12"/>
    <w:rsid w:val="00353AD5"/>
    <w:rsid w:val="00373E0F"/>
    <w:rsid w:val="00390F5E"/>
    <w:rsid w:val="003A6A8D"/>
    <w:rsid w:val="003C15B1"/>
    <w:rsid w:val="00421920"/>
    <w:rsid w:val="0044766F"/>
    <w:rsid w:val="0047337C"/>
    <w:rsid w:val="004C6028"/>
    <w:rsid w:val="004D3E34"/>
    <w:rsid w:val="00502CD5"/>
    <w:rsid w:val="00581AA0"/>
    <w:rsid w:val="005B65D7"/>
    <w:rsid w:val="00620743"/>
    <w:rsid w:val="00675463"/>
    <w:rsid w:val="006965BC"/>
    <w:rsid w:val="00697E60"/>
    <w:rsid w:val="006B245F"/>
    <w:rsid w:val="007342CA"/>
    <w:rsid w:val="007A6D08"/>
    <w:rsid w:val="007B647C"/>
    <w:rsid w:val="007F0A35"/>
    <w:rsid w:val="007F600A"/>
    <w:rsid w:val="00814B67"/>
    <w:rsid w:val="00884FFC"/>
    <w:rsid w:val="00972832"/>
    <w:rsid w:val="009D3AB0"/>
    <w:rsid w:val="009F7B47"/>
    <w:rsid w:val="00A05874"/>
    <w:rsid w:val="00A33243"/>
    <w:rsid w:val="00A53B9F"/>
    <w:rsid w:val="00A621DB"/>
    <w:rsid w:val="00AA154F"/>
    <w:rsid w:val="00AC096B"/>
    <w:rsid w:val="00AD29D0"/>
    <w:rsid w:val="00B15597"/>
    <w:rsid w:val="00B47F91"/>
    <w:rsid w:val="00B80FDC"/>
    <w:rsid w:val="00B85A16"/>
    <w:rsid w:val="00B86063"/>
    <w:rsid w:val="00BA2AF6"/>
    <w:rsid w:val="00BD32F8"/>
    <w:rsid w:val="00C53DB2"/>
    <w:rsid w:val="00C5675D"/>
    <w:rsid w:val="00C8285F"/>
    <w:rsid w:val="00D012CE"/>
    <w:rsid w:val="00D07FB5"/>
    <w:rsid w:val="00D1630E"/>
    <w:rsid w:val="00D360AD"/>
    <w:rsid w:val="00D53E26"/>
    <w:rsid w:val="00DC29FC"/>
    <w:rsid w:val="00DD67EE"/>
    <w:rsid w:val="00DF31DF"/>
    <w:rsid w:val="00E53482"/>
    <w:rsid w:val="00E602E7"/>
    <w:rsid w:val="00E64C22"/>
    <w:rsid w:val="00E81624"/>
    <w:rsid w:val="00E838A2"/>
    <w:rsid w:val="00EA7CEB"/>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2019-02-20T02:33:00Z</dcterms:created>
  <dcterms:modified xsi:type="dcterms:W3CDTF">2019-02-20T02:48:00Z</dcterms:modified>
</cp:coreProperties>
</file>