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551D97" w:rsidP="00907B19">
      <w:pPr>
        <w:spacing w:line="480" w:lineRule="auto"/>
        <w:jc w:val="center"/>
        <w:rPr>
          <w:b/>
          <w:sz w:val="36"/>
          <w:szCs w:val="36"/>
        </w:rPr>
      </w:pPr>
      <w:r w:rsidRPr="00551D97">
        <w:rPr>
          <w:rFonts w:hint="eastAsia"/>
          <w:b/>
          <w:sz w:val="36"/>
          <w:szCs w:val="36"/>
        </w:rPr>
        <w:t>州人大常委会党组理论学习中心组举行第六次集中学习</w:t>
      </w:r>
    </w:p>
    <w:p w:rsidR="0043196B" w:rsidRPr="00B7563D" w:rsidRDefault="0043196B" w:rsidP="00EF0DC4">
      <w:pPr>
        <w:spacing w:line="480" w:lineRule="auto"/>
        <w:jc w:val="center"/>
        <w:rPr>
          <w:b/>
        </w:rPr>
      </w:pPr>
    </w:p>
    <w:p w:rsidR="00551D97" w:rsidRPr="00551D97" w:rsidRDefault="00101F51" w:rsidP="00551D97">
      <w:pPr>
        <w:rPr>
          <w:rFonts w:hint="eastAsia"/>
          <w:sz w:val="28"/>
          <w:szCs w:val="28"/>
        </w:rPr>
      </w:pPr>
      <w:r w:rsidRPr="00101F51">
        <w:rPr>
          <w:rFonts w:hint="eastAsia"/>
          <w:sz w:val="28"/>
          <w:szCs w:val="28"/>
        </w:rPr>
        <w:t xml:space="preserve">　　</w:t>
      </w:r>
      <w:r w:rsidR="00551D97" w:rsidRPr="00551D97">
        <w:rPr>
          <w:rFonts w:hint="eastAsia"/>
          <w:sz w:val="28"/>
          <w:szCs w:val="28"/>
        </w:rPr>
        <w:t>8</w:t>
      </w:r>
      <w:r w:rsidR="00551D97" w:rsidRPr="00551D97">
        <w:rPr>
          <w:rFonts w:hint="eastAsia"/>
          <w:sz w:val="28"/>
          <w:szCs w:val="28"/>
        </w:rPr>
        <w:t>月</w:t>
      </w:r>
      <w:r w:rsidR="00551D97" w:rsidRPr="00551D97">
        <w:rPr>
          <w:rFonts w:hint="eastAsia"/>
          <w:sz w:val="28"/>
          <w:szCs w:val="28"/>
        </w:rPr>
        <w:t>30</w:t>
      </w:r>
      <w:r w:rsidR="00551D97" w:rsidRPr="00551D97">
        <w:rPr>
          <w:rFonts w:hint="eastAsia"/>
          <w:sz w:val="28"/>
          <w:szCs w:val="28"/>
        </w:rPr>
        <w:t>日上午，州人大常委会党组理论学习中心组举行</w:t>
      </w:r>
      <w:r w:rsidR="00551D97" w:rsidRPr="00551D97">
        <w:rPr>
          <w:rFonts w:hint="eastAsia"/>
          <w:sz w:val="28"/>
          <w:szCs w:val="28"/>
        </w:rPr>
        <w:t>2018</w:t>
      </w:r>
      <w:r w:rsidR="00551D97" w:rsidRPr="00551D97">
        <w:rPr>
          <w:rFonts w:hint="eastAsia"/>
          <w:sz w:val="28"/>
          <w:szCs w:val="28"/>
        </w:rPr>
        <w:t>年第六次集中学习。州人大常委会党组书记、主任普绍忠主持学习并作总结讲话。</w:t>
      </w:r>
    </w:p>
    <w:p w:rsidR="00551D97" w:rsidRPr="00551D97" w:rsidRDefault="00551D97" w:rsidP="00551D97">
      <w:pPr>
        <w:rPr>
          <w:rFonts w:hint="eastAsia"/>
          <w:sz w:val="28"/>
          <w:szCs w:val="28"/>
        </w:rPr>
      </w:pPr>
      <w:r w:rsidRPr="00551D97">
        <w:rPr>
          <w:rFonts w:hint="eastAsia"/>
          <w:sz w:val="28"/>
          <w:szCs w:val="28"/>
        </w:rPr>
        <w:t xml:space="preserve">　　会上，与会人员集中学习了习近平总书记在中央全面依法治国委员会第一次会议上的重要讲话，围绕“坚持以全面依法治国新理念新思想新战略为指导，切实担负起人大法定监督职责，敢于动真碰硬，抓住突出问题，督促有关国家机关改进工作、完善制度、有效实施法律，助力打好防范化解重大风险、精准脱贫、污染防治三大攻坚战”展开学习与讨论。</w:t>
      </w:r>
    </w:p>
    <w:p w:rsidR="00551D97" w:rsidRPr="00551D97" w:rsidRDefault="00551D97" w:rsidP="00551D97">
      <w:pPr>
        <w:rPr>
          <w:rFonts w:hint="eastAsia"/>
          <w:sz w:val="28"/>
          <w:szCs w:val="28"/>
        </w:rPr>
      </w:pPr>
      <w:r w:rsidRPr="00551D97">
        <w:rPr>
          <w:rFonts w:hint="eastAsia"/>
          <w:sz w:val="28"/>
          <w:szCs w:val="28"/>
        </w:rPr>
        <w:t xml:space="preserve">　　普绍忠在发言中指出，必须把习近平总书记关于人大制度和民主法治建设的指示要求贯彻落实到人大工作的各方面全过程，确保党的基本理论、基本路线、基本方略在人大的工作中得到全面贯彻、坚决落实。</w:t>
      </w:r>
    </w:p>
    <w:p w:rsidR="00551D97" w:rsidRPr="00551D97" w:rsidRDefault="00551D97" w:rsidP="00551D97">
      <w:pPr>
        <w:rPr>
          <w:rFonts w:hint="eastAsia"/>
          <w:sz w:val="28"/>
          <w:szCs w:val="28"/>
        </w:rPr>
      </w:pPr>
      <w:r w:rsidRPr="00551D97">
        <w:rPr>
          <w:rFonts w:hint="eastAsia"/>
          <w:sz w:val="28"/>
          <w:szCs w:val="28"/>
        </w:rPr>
        <w:t xml:space="preserve">　　普绍忠强调，州人大及其常委会要着眼于党和国家事业发展大局及地方工作全局，找准地方国家权力机关履职的定位和方向，依法行使好人大各项职权。要坚持科学立法、民主立法、依法立法，切实行使好民主立法和地方立法权，立地方实际需要的法规，立改革发展管用的法规，立人民群众满意的法规；要加强和改进地方人大监督工作，以问题为导向，突出重点，注重发挥人大执法检查“法律巡视”的功</w:t>
      </w:r>
      <w:r w:rsidRPr="00551D97">
        <w:rPr>
          <w:rFonts w:hint="eastAsia"/>
          <w:sz w:val="28"/>
          <w:szCs w:val="28"/>
        </w:rPr>
        <w:lastRenderedPageBreak/>
        <w:t>效，坚持“执法检查必须严格，监督必须有力度”的原则，避免监督中出现“粗、宽、松、软”问题，切实增强监督实效，使人大及其常委会切实成为全面担负起宪法法律赋予的各项职责的工作机关。</w:t>
      </w:r>
    </w:p>
    <w:p w:rsidR="00814B67" w:rsidRPr="00101F51" w:rsidRDefault="00551D97" w:rsidP="00551D97">
      <w:pPr>
        <w:rPr>
          <w:sz w:val="28"/>
          <w:szCs w:val="28"/>
        </w:rPr>
      </w:pPr>
      <w:r w:rsidRPr="00551D97">
        <w:rPr>
          <w:rFonts w:hint="eastAsia"/>
          <w:sz w:val="28"/>
          <w:szCs w:val="28"/>
        </w:rPr>
        <w:t xml:space="preserve">　　州人大常委会副主任孙广益、陈军、普菊红、姜仁斌、向从科，秘书长尹武及州人大常委会机关副科以上干部参加集中学习。</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57" w:rsidRDefault="00617C57" w:rsidP="00720A44">
      <w:r>
        <w:separator/>
      </w:r>
    </w:p>
  </w:endnote>
  <w:endnote w:type="continuationSeparator" w:id="0">
    <w:p w:rsidR="00617C57" w:rsidRDefault="00617C57"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57" w:rsidRDefault="00617C57" w:rsidP="00720A44">
      <w:r>
        <w:separator/>
      </w:r>
    </w:p>
  </w:footnote>
  <w:footnote w:type="continuationSeparator" w:id="0">
    <w:p w:rsidR="00617C57" w:rsidRDefault="00617C57"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29D4"/>
    <w:rsid w:val="000C7064"/>
    <w:rsid w:val="000D1EED"/>
    <w:rsid w:val="00101702"/>
    <w:rsid w:val="00101F51"/>
    <w:rsid w:val="00194E6A"/>
    <w:rsid w:val="001B57EB"/>
    <w:rsid w:val="001E34B7"/>
    <w:rsid w:val="002321CD"/>
    <w:rsid w:val="00256AB9"/>
    <w:rsid w:val="00263D2D"/>
    <w:rsid w:val="00264D12"/>
    <w:rsid w:val="00275A7D"/>
    <w:rsid w:val="002D444E"/>
    <w:rsid w:val="002E1DD0"/>
    <w:rsid w:val="002E5637"/>
    <w:rsid w:val="002E6AFA"/>
    <w:rsid w:val="00365EA5"/>
    <w:rsid w:val="003856EF"/>
    <w:rsid w:val="003A04C0"/>
    <w:rsid w:val="003F5B49"/>
    <w:rsid w:val="0043196B"/>
    <w:rsid w:val="00440AF2"/>
    <w:rsid w:val="004621C9"/>
    <w:rsid w:val="004D3E34"/>
    <w:rsid w:val="00551D97"/>
    <w:rsid w:val="005720FD"/>
    <w:rsid w:val="00583843"/>
    <w:rsid w:val="005960DA"/>
    <w:rsid w:val="005A3E87"/>
    <w:rsid w:val="00617C57"/>
    <w:rsid w:val="00637000"/>
    <w:rsid w:val="00664095"/>
    <w:rsid w:val="006D7D41"/>
    <w:rsid w:val="00720A44"/>
    <w:rsid w:val="00746255"/>
    <w:rsid w:val="00746740"/>
    <w:rsid w:val="007A728B"/>
    <w:rsid w:val="007F7135"/>
    <w:rsid w:val="00814B67"/>
    <w:rsid w:val="00816C25"/>
    <w:rsid w:val="008308E2"/>
    <w:rsid w:val="00856E6E"/>
    <w:rsid w:val="00863A06"/>
    <w:rsid w:val="008C3234"/>
    <w:rsid w:val="008E74E2"/>
    <w:rsid w:val="00903922"/>
    <w:rsid w:val="00907B19"/>
    <w:rsid w:val="0092712B"/>
    <w:rsid w:val="009C4546"/>
    <w:rsid w:val="00A512B7"/>
    <w:rsid w:val="00A53B9F"/>
    <w:rsid w:val="00A705BB"/>
    <w:rsid w:val="00A745E9"/>
    <w:rsid w:val="00A973E6"/>
    <w:rsid w:val="00AB4298"/>
    <w:rsid w:val="00AD29D0"/>
    <w:rsid w:val="00B053F9"/>
    <w:rsid w:val="00B1614F"/>
    <w:rsid w:val="00B7563D"/>
    <w:rsid w:val="00B92028"/>
    <w:rsid w:val="00C31209"/>
    <w:rsid w:val="00C454EC"/>
    <w:rsid w:val="00C51994"/>
    <w:rsid w:val="00CB45A2"/>
    <w:rsid w:val="00D06181"/>
    <w:rsid w:val="00D1630E"/>
    <w:rsid w:val="00D62845"/>
    <w:rsid w:val="00D90795"/>
    <w:rsid w:val="00DB0701"/>
    <w:rsid w:val="00E60F3B"/>
    <w:rsid w:val="00EA7C57"/>
    <w:rsid w:val="00EC7E2D"/>
    <w:rsid w:val="00EF0DC4"/>
    <w:rsid w:val="00F67BBA"/>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2018-12-18T06:27:00Z</dcterms:created>
  <dcterms:modified xsi:type="dcterms:W3CDTF">2018-12-18T06:27:00Z</dcterms:modified>
</cp:coreProperties>
</file>