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09" w:rsidRDefault="002D444E" w:rsidP="00907B19">
      <w:pPr>
        <w:spacing w:line="480" w:lineRule="auto"/>
        <w:jc w:val="center"/>
        <w:rPr>
          <w:b/>
          <w:sz w:val="36"/>
          <w:szCs w:val="36"/>
        </w:rPr>
      </w:pPr>
      <w:r w:rsidRPr="002D444E">
        <w:rPr>
          <w:rFonts w:hint="eastAsia"/>
          <w:b/>
          <w:sz w:val="36"/>
          <w:szCs w:val="36"/>
        </w:rPr>
        <w:t>普菊红率队视察国民经济和社会发展计划及财政预算执行情况</w:t>
      </w:r>
    </w:p>
    <w:p w:rsidR="00D06181" w:rsidRDefault="002D444E" w:rsidP="00EF0DC4">
      <w:pPr>
        <w:spacing w:line="480" w:lineRule="auto"/>
        <w:jc w:val="center"/>
        <w:rPr>
          <w:rFonts w:hint="eastAsia"/>
          <w:b/>
        </w:rPr>
      </w:pPr>
      <w:r w:rsidRPr="002D444E">
        <w:rPr>
          <w:rFonts w:hint="eastAsia"/>
          <w:b/>
        </w:rPr>
        <w:t>州人大常委会内司工委　李庆国</w:t>
      </w:r>
    </w:p>
    <w:p w:rsidR="0043196B" w:rsidRPr="00B7563D" w:rsidRDefault="0043196B" w:rsidP="00EF0DC4">
      <w:pPr>
        <w:spacing w:line="480" w:lineRule="auto"/>
        <w:jc w:val="center"/>
        <w:rPr>
          <w:b/>
        </w:rPr>
      </w:pPr>
    </w:p>
    <w:p w:rsidR="00814B67" w:rsidRPr="00101F51" w:rsidRDefault="00101F51" w:rsidP="002D444E">
      <w:pPr>
        <w:rPr>
          <w:sz w:val="28"/>
          <w:szCs w:val="28"/>
        </w:rPr>
      </w:pPr>
      <w:r w:rsidRPr="00101F51">
        <w:rPr>
          <w:rFonts w:hint="eastAsia"/>
          <w:sz w:val="28"/>
          <w:szCs w:val="28"/>
        </w:rPr>
        <w:t xml:space="preserve">　　</w:t>
      </w:r>
      <w:r w:rsidR="002D444E" w:rsidRPr="002D444E">
        <w:rPr>
          <w:rFonts w:hint="eastAsia"/>
          <w:sz w:val="28"/>
          <w:szCs w:val="28"/>
        </w:rPr>
        <w:t>7</w:t>
      </w:r>
      <w:r w:rsidR="002D444E" w:rsidRPr="002D444E">
        <w:rPr>
          <w:rFonts w:hint="eastAsia"/>
          <w:sz w:val="28"/>
          <w:szCs w:val="28"/>
        </w:rPr>
        <w:t>月</w:t>
      </w:r>
      <w:r w:rsidR="002D444E" w:rsidRPr="002D444E">
        <w:rPr>
          <w:rFonts w:hint="eastAsia"/>
          <w:sz w:val="28"/>
          <w:szCs w:val="28"/>
        </w:rPr>
        <w:t>18</w:t>
      </w:r>
      <w:r w:rsidR="002D444E" w:rsidRPr="002D444E">
        <w:rPr>
          <w:rFonts w:hint="eastAsia"/>
          <w:sz w:val="28"/>
          <w:szCs w:val="28"/>
        </w:rPr>
        <w:t>日至</w:t>
      </w:r>
      <w:r w:rsidR="002D444E" w:rsidRPr="002D444E">
        <w:rPr>
          <w:rFonts w:hint="eastAsia"/>
          <w:sz w:val="28"/>
          <w:szCs w:val="28"/>
        </w:rPr>
        <w:t>20</w:t>
      </w:r>
      <w:r w:rsidR="002D444E" w:rsidRPr="002D444E">
        <w:rPr>
          <w:rFonts w:hint="eastAsia"/>
          <w:sz w:val="28"/>
          <w:szCs w:val="28"/>
        </w:rPr>
        <w:t>日，州人大常委会副主任普菊红率领第四视察组的州人大代表，通过实地查看重点项目建设情况、听取汇报、召开座谈会等形式，视察了开远市、蒙自市和州人社局、州民政局、州商务局</w:t>
      </w:r>
      <w:r w:rsidR="002D444E" w:rsidRPr="002D444E">
        <w:rPr>
          <w:rFonts w:hint="eastAsia"/>
          <w:sz w:val="28"/>
          <w:szCs w:val="28"/>
        </w:rPr>
        <w:t>2018</w:t>
      </w:r>
      <w:r w:rsidR="002D444E" w:rsidRPr="002D444E">
        <w:rPr>
          <w:rFonts w:hint="eastAsia"/>
          <w:sz w:val="28"/>
          <w:szCs w:val="28"/>
        </w:rPr>
        <w:t>年</w:t>
      </w:r>
      <w:r w:rsidR="002D444E" w:rsidRPr="002D444E">
        <w:rPr>
          <w:rFonts w:hint="eastAsia"/>
          <w:sz w:val="28"/>
          <w:szCs w:val="28"/>
        </w:rPr>
        <w:t>1</w:t>
      </w:r>
      <w:r w:rsidR="002D444E" w:rsidRPr="002D444E">
        <w:rPr>
          <w:rFonts w:hint="eastAsia"/>
          <w:sz w:val="28"/>
          <w:szCs w:val="28"/>
        </w:rPr>
        <w:t>至</w:t>
      </w:r>
      <w:r w:rsidR="002D444E" w:rsidRPr="002D444E">
        <w:rPr>
          <w:rFonts w:hint="eastAsia"/>
          <w:sz w:val="28"/>
          <w:szCs w:val="28"/>
        </w:rPr>
        <w:t>6</w:t>
      </w:r>
      <w:r w:rsidR="002D444E" w:rsidRPr="002D444E">
        <w:rPr>
          <w:rFonts w:hint="eastAsia"/>
          <w:sz w:val="28"/>
          <w:szCs w:val="28"/>
        </w:rPr>
        <w:t>月国民经济和社会发展计划及财政预算执行情况。总体上看，开远市、蒙自市和州人社局、州民政局、州商务局执行年初人代会通过的国民经济和社会发展计划及财政预算，政治站位高，勇于担当，各项工作措施有力，能源、化工、建材、房地产市场回暖，实体经济效益普遍好于往年，国民经济和财政预算各项主要指标完成情况较好，大部分指标达到或接近时间过半、任务过半的要求。针对工作中存在的主要问题，视察组对下半年工作提出以下意见建议：一是紧扣年度目标责任，逐项落细落实。要紧扣年度工作目标，认真查找上半年国民经济和社会发展计划及财政预算执行过程中存在的突出问题，分析问题产生的原因，找准问题根源，制定切实可行工作措施并认真加以落实，确保如期完成全年工作目标任务。二是积极调整产业结构，夯实发展基础。以产业转型为重点，推动工业经济发展。加快工业优化升级，淘汰落后产能，促进工业结构不断优化。三是突出项目带动，确保投资持续增长。强化协调联动机制，加快推进重点项目建设，充分发挥有效投资对稳增长、调结构、补短板、增强发展</w:t>
      </w:r>
      <w:r w:rsidR="002D444E" w:rsidRPr="002D444E">
        <w:rPr>
          <w:rFonts w:hint="eastAsia"/>
          <w:sz w:val="28"/>
          <w:szCs w:val="28"/>
        </w:rPr>
        <w:lastRenderedPageBreak/>
        <w:t>新动能的关键作用。四是大力培植财源，狠抓增收节支。进一步夯实固有财源，培植和涵养新税源，壮大税基。五是防范和化解政府债务风险，坚决打好防范化解重大风险攻坚战。着力提高金融服务效能，多渠道扩大投融资，补齐融资短板，促进实体经济提质增效。</w:t>
      </w:r>
    </w:p>
    <w:sectPr w:rsidR="00814B67"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732" w:rsidRDefault="00247732" w:rsidP="00720A44">
      <w:r>
        <w:separator/>
      </w:r>
    </w:p>
  </w:endnote>
  <w:endnote w:type="continuationSeparator" w:id="0">
    <w:p w:rsidR="00247732" w:rsidRDefault="00247732" w:rsidP="00720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732" w:rsidRDefault="00247732" w:rsidP="00720A44">
      <w:r>
        <w:separator/>
      </w:r>
    </w:p>
  </w:footnote>
  <w:footnote w:type="continuationSeparator" w:id="0">
    <w:p w:rsidR="00247732" w:rsidRDefault="00247732" w:rsidP="00720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B67"/>
    <w:rsid w:val="000A0A26"/>
    <w:rsid w:val="000C29D4"/>
    <w:rsid w:val="000C7064"/>
    <w:rsid w:val="000D1EED"/>
    <w:rsid w:val="00101702"/>
    <w:rsid w:val="00101F51"/>
    <w:rsid w:val="001B57EB"/>
    <w:rsid w:val="001E34B7"/>
    <w:rsid w:val="00247732"/>
    <w:rsid w:val="00256AB9"/>
    <w:rsid w:val="00263D2D"/>
    <w:rsid w:val="00264D12"/>
    <w:rsid w:val="002D444E"/>
    <w:rsid w:val="002E1DD0"/>
    <w:rsid w:val="002E5637"/>
    <w:rsid w:val="002E6AFA"/>
    <w:rsid w:val="003856EF"/>
    <w:rsid w:val="003F5B49"/>
    <w:rsid w:val="0043196B"/>
    <w:rsid w:val="00440AF2"/>
    <w:rsid w:val="004621C9"/>
    <w:rsid w:val="004D3E34"/>
    <w:rsid w:val="005960DA"/>
    <w:rsid w:val="00637000"/>
    <w:rsid w:val="00664095"/>
    <w:rsid w:val="006D7D41"/>
    <w:rsid w:val="00720A44"/>
    <w:rsid w:val="00746255"/>
    <w:rsid w:val="007A728B"/>
    <w:rsid w:val="00814B67"/>
    <w:rsid w:val="00816C25"/>
    <w:rsid w:val="00863A06"/>
    <w:rsid w:val="008C3234"/>
    <w:rsid w:val="008E74E2"/>
    <w:rsid w:val="00903922"/>
    <w:rsid w:val="00907B19"/>
    <w:rsid w:val="0092712B"/>
    <w:rsid w:val="00A512B7"/>
    <w:rsid w:val="00A53B9F"/>
    <w:rsid w:val="00A705BB"/>
    <w:rsid w:val="00A745E9"/>
    <w:rsid w:val="00A973E6"/>
    <w:rsid w:val="00AB4298"/>
    <w:rsid w:val="00AD29D0"/>
    <w:rsid w:val="00B053F9"/>
    <w:rsid w:val="00B1614F"/>
    <w:rsid w:val="00B7563D"/>
    <w:rsid w:val="00B92028"/>
    <w:rsid w:val="00C31209"/>
    <w:rsid w:val="00C51994"/>
    <w:rsid w:val="00D06181"/>
    <w:rsid w:val="00D1630E"/>
    <w:rsid w:val="00D62845"/>
    <w:rsid w:val="00D90795"/>
    <w:rsid w:val="00E60F3B"/>
    <w:rsid w:val="00EC7E2D"/>
    <w:rsid w:val="00EF0DC4"/>
    <w:rsid w:val="00FB5EBA"/>
    <w:rsid w:val="00FB727D"/>
    <w:rsid w:val="00FC1F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20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0A44"/>
    <w:rPr>
      <w:kern w:val="2"/>
      <w:sz w:val="18"/>
      <w:szCs w:val="18"/>
    </w:rPr>
  </w:style>
  <w:style w:type="paragraph" w:styleId="a4">
    <w:name w:val="footer"/>
    <w:basedOn w:val="a"/>
    <w:link w:val="Char0"/>
    <w:rsid w:val="00720A44"/>
    <w:pPr>
      <w:tabs>
        <w:tab w:val="center" w:pos="4153"/>
        <w:tab w:val="right" w:pos="8306"/>
      </w:tabs>
      <w:snapToGrid w:val="0"/>
      <w:jc w:val="left"/>
    </w:pPr>
    <w:rPr>
      <w:sz w:val="18"/>
      <w:szCs w:val="18"/>
    </w:rPr>
  </w:style>
  <w:style w:type="character" w:customStyle="1" w:styleId="Char0">
    <w:name w:val="页脚 Char"/>
    <w:basedOn w:val="a0"/>
    <w:link w:val="a4"/>
    <w:rsid w:val="00720A4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599</Characters>
  <Application>Microsoft Office Word</Application>
  <DocSecurity>0</DocSecurity>
  <Lines>4</Lines>
  <Paragraphs>1</Paragraphs>
  <ScaleCrop>false</ScaleCrop>
  <Company>Microsoft</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2018-12-18T03:41:00Z</dcterms:created>
  <dcterms:modified xsi:type="dcterms:W3CDTF">2018-12-18T03:41:00Z</dcterms:modified>
</cp:coreProperties>
</file>