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8" w:rsidRDefault="009377CA" w:rsidP="00674645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9377CA">
        <w:rPr>
          <w:rFonts w:hint="eastAsia"/>
          <w:b/>
          <w:sz w:val="36"/>
          <w:szCs w:val="36"/>
        </w:rPr>
        <w:t>汤卫东深入调研点为脱贫攻坚问诊把脉</w:t>
      </w:r>
    </w:p>
    <w:p w:rsidR="00E12691" w:rsidRDefault="00E12691" w:rsidP="00674645">
      <w:pPr>
        <w:spacing w:line="360" w:lineRule="auto"/>
        <w:jc w:val="center"/>
        <w:rPr>
          <w:b/>
        </w:rPr>
      </w:pPr>
    </w:p>
    <w:p w:rsidR="009377CA" w:rsidRPr="009377CA" w:rsidRDefault="00101F51" w:rsidP="009377CA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9377CA" w:rsidRPr="009377CA">
        <w:rPr>
          <w:rFonts w:hint="eastAsia"/>
          <w:sz w:val="28"/>
          <w:szCs w:val="28"/>
        </w:rPr>
        <w:t>6</w:t>
      </w:r>
      <w:r w:rsidR="009377CA" w:rsidRPr="009377CA">
        <w:rPr>
          <w:rFonts w:hint="eastAsia"/>
          <w:sz w:val="28"/>
          <w:szCs w:val="28"/>
        </w:rPr>
        <w:t>月</w:t>
      </w:r>
      <w:r w:rsidR="009377CA" w:rsidRPr="009377CA">
        <w:rPr>
          <w:rFonts w:hint="eastAsia"/>
          <w:sz w:val="28"/>
          <w:szCs w:val="28"/>
        </w:rPr>
        <w:t>5</w:t>
      </w:r>
      <w:r w:rsidR="009377CA" w:rsidRPr="009377CA">
        <w:rPr>
          <w:rFonts w:hint="eastAsia"/>
          <w:sz w:val="28"/>
          <w:szCs w:val="28"/>
        </w:rPr>
        <w:t>日至</w:t>
      </w:r>
      <w:r w:rsidR="009377CA" w:rsidRPr="009377CA">
        <w:rPr>
          <w:rFonts w:hint="eastAsia"/>
          <w:sz w:val="28"/>
          <w:szCs w:val="28"/>
        </w:rPr>
        <w:t>6</w:t>
      </w:r>
      <w:r w:rsidR="009377CA" w:rsidRPr="009377CA">
        <w:rPr>
          <w:rFonts w:hint="eastAsia"/>
          <w:sz w:val="28"/>
          <w:szCs w:val="28"/>
        </w:rPr>
        <w:t>日，州人大常委会副主任汤卫东及州人大常委会委员、州农业科学院院长李勇成和该院农业、畜牧业等相关专家一行</w:t>
      </w:r>
      <w:r w:rsidR="009377CA" w:rsidRPr="009377CA">
        <w:rPr>
          <w:rFonts w:hint="eastAsia"/>
          <w:sz w:val="28"/>
          <w:szCs w:val="28"/>
        </w:rPr>
        <w:t>7</w:t>
      </w:r>
      <w:r w:rsidR="009377CA" w:rsidRPr="009377CA">
        <w:rPr>
          <w:rFonts w:hint="eastAsia"/>
          <w:sz w:val="28"/>
          <w:szCs w:val="28"/>
        </w:rPr>
        <w:t>人深入到泸西县向阳乡勺布白村委会，为勺布白村脱贫攻坚及实施乡村振兴战略问诊把脉。</w:t>
      </w:r>
    </w:p>
    <w:p w:rsidR="009377CA" w:rsidRPr="009377CA" w:rsidRDefault="009377CA" w:rsidP="009377CA">
      <w:pPr>
        <w:rPr>
          <w:rFonts w:hint="eastAsia"/>
          <w:sz w:val="28"/>
          <w:szCs w:val="28"/>
        </w:rPr>
      </w:pPr>
      <w:r w:rsidRPr="009377CA">
        <w:rPr>
          <w:rFonts w:hint="eastAsia"/>
          <w:sz w:val="28"/>
          <w:szCs w:val="28"/>
        </w:rPr>
        <w:t xml:space="preserve">　　汤副主任及李院长一到勺布白村，就到来到德冲、唐房、大石盆、黄栎树等村寨，深入田间地头，了解该村种植、养殖结构，查看农作物长势情况，全面了解全村水系、地貌、海拔和道路、水利等基础设施建设情况，利用手机、互联网和电脑，查阅全村土壤养分构成、气候及历年自然灾害等基本情况。调研组一行深入农户中，了解农户生产生活情况，与群众就种植、养殖结构，农户主要收入等进行深入了解和交谈，掌握勺布白村基本情况。通过调研，调研组认识到，该村自然生态条件虽好，但也存在缺乏总体规划、缺乏技术与人才、缺乏专业合作社、缺乏管理等问题。农业、畜牧业等专家就匀布白村脱贫攻坚、实施乡村振兴战略提出建议，一要对全村发展进行好规划；二要立足生态、立足该村资源抓好发展；三要调整种植、养殖结构，注意种植、养殖品种改良；四要对水源进行化验，为今后发展适宜种植、养殖提供条件。同时，还表示将对该村进行深入研究，结合实际提出科学合理的发展方案供领导决策参考，支持该村做好种植、养殖的培训等工作，支持好该村脱贫攻坚及乡村振兴战略工程。</w:t>
      </w:r>
    </w:p>
    <w:p w:rsidR="009377CA" w:rsidRPr="009377CA" w:rsidRDefault="009377CA" w:rsidP="009377CA">
      <w:pPr>
        <w:rPr>
          <w:rFonts w:hint="eastAsia"/>
          <w:sz w:val="28"/>
          <w:szCs w:val="28"/>
        </w:rPr>
      </w:pPr>
      <w:r w:rsidRPr="009377CA">
        <w:rPr>
          <w:rFonts w:hint="eastAsia"/>
          <w:sz w:val="28"/>
          <w:szCs w:val="28"/>
        </w:rPr>
        <w:t xml:space="preserve">　　汤副主任说，这次邀请各位专家到勺布白进行调研，就是要对勺</w:t>
      </w:r>
      <w:r w:rsidRPr="009377CA">
        <w:rPr>
          <w:rFonts w:hint="eastAsia"/>
          <w:sz w:val="28"/>
          <w:szCs w:val="28"/>
        </w:rPr>
        <w:lastRenderedPageBreak/>
        <w:t>布白的脱贫攻坚工作，特别是脱贫后如何发展、如何实施乡村振兴战略问诊把脉，为勺布白今后的发展出谋划策。汤副主任最后说，产业是乡村振兴的基础，我们要结合勺布白情况，在抓好脱贫攻坚工作同时，早作准备、早规划，为实施好乡村振兴战略打好基础，一是要对勺布白发展作一个认真、全面细致的规划，要结合勺布白实际，规划好种植、养殖结构和发展方向。二是要吸收消化好今天调研成果，要把各位专家的意见和建议吸纳到规划中，吸纳到发展中。三是要加强农业等基础设施建设，为发展现代农业打好基础。四是要积极引进种植、养殖大户，发展劳动密集型产业，加快土地流转，使群众既不出村就可以打工，又可以规避市场风险。</w:t>
      </w:r>
    </w:p>
    <w:p w:rsidR="00BB2807" w:rsidRPr="00101F51" w:rsidRDefault="009377CA" w:rsidP="009377CA">
      <w:pPr>
        <w:jc w:val="right"/>
        <w:rPr>
          <w:sz w:val="28"/>
          <w:szCs w:val="28"/>
        </w:rPr>
      </w:pPr>
      <w:r w:rsidRPr="009377CA">
        <w:rPr>
          <w:rFonts w:hint="eastAsia"/>
          <w:sz w:val="28"/>
          <w:szCs w:val="28"/>
        </w:rPr>
        <w:t>（州人大常委会选联工委　许　源）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0B6724"/>
    <w:rsid w:val="00101F51"/>
    <w:rsid w:val="00187EC7"/>
    <w:rsid w:val="001926A3"/>
    <w:rsid w:val="001B57EB"/>
    <w:rsid w:val="00263D2D"/>
    <w:rsid w:val="00284A0E"/>
    <w:rsid w:val="002E39EA"/>
    <w:rsid w:val="002E5637"/>
    <w:rsid w:val="00321DAF"/>
    <w:rsid w:val="003924B0"/>
    <w:rsid w:val="003F770C"/>
    <w:rsid w:val="00435738"/>
    <w:rsid w:val="00493195"/>
    <w:rsid w:val="004A68C4"/>
    <w:rsid w:val="004B3331"/>
    <w:rsid w:val="004D3E34"/>
    <w:rsid w:val="00532D04"/>
    <w:rsid w:val="00551D3C"/>
    <w:rsid w:val="0066493E"/>
    <w:rsid w:val="00674645"/>
    <w:rsid w:val="006E491E"/>
    <w:rsid w:val="007164D5"/>
    <w:rsid w:val="00722B00"/>
    <w:rsid w:val="00732F01"/>
    <w:rsid w:val="00775B0B"/>
    <w:rsid w:val="007A728B"/>
    <w:rsid w:val="007C545B"/>
    <w:rsid w:val="00814B67"/>
    <w:rsid w:val="008C3234"/>
    <w:rsid w:val="008E74E2"/>
    <w:rsid w:val="009377CA"/>
    <w:rsid w:val="009472D0"/>
    <w:rsid w:val="009571CB"/>
    <w:rsid w:val="009825FF"/>
    <w:rsid w:val="009909A8"/>
    <w:rsid w:val="00A05B46"/>
    <w:rsid w:val="00A53B9F"/>
    <w:rsid w:val="00A92364"/>
    <w:rsid w:val="00A973E6"/>
    <w:rsid w:val="00AD29D0"/>
    <w:rsid w:val="00B60E6C"/>
    <w:rsid w:val="00B7563D"/>
    <w:rsid w:val="00B877FA"/>
    <w:rsid w:val="00BB2807"/>
    <w:rsid w:val="00D06181"/>
    <w:rsid w:val="00D13B70"/>
    <w:rsid w:val="00D1630E"/>
    <w:rsid w:val="00E12691"/>
    <w:rsid w:val="00E25748"/>
    <w:rsid w:val="00E52639"/>
    <w:rsid w:val="00EA44BD"/>
    <w:rsid w:val="00F94001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2018-12-18T07:54:00Z</dcterms:created>
  <dcterms:modified xsi:type="dcterms:W3CDTF">2018-12-18T07:55:00Z</dcterms:modified>
</cp:coreProperties>
</file>