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67" w:rsidRDefault="009F6E42" w:rsidP="00E24F69">
      <w:pPr>
        <w:jc w:val="center"/>
        <w:rPr>
          <w:rFonts w:hint="eastAsia"/>
          <w:b/>
          <w:sz w:val="36"/>
          <w:szCs w:val="36"/>
        </w:rPr>
      </w:pPr>
      <w:r w:rsidRPr="009F6E42">
        <w:rPr>
          <w:rFonts w:hint="eastAsia"/>
          <w:b/>
          <w:sz w:val="36"/>
          <w:szCs w:val="36"/>
        </w:rPr>
        <w:t>州人大常委会党组理论学习中心组举行</w:t>
      </w:r>
      <w:r w:rsidRPr="009F6E42">
        <w:rPr>
          <w:rFonts w:hint="eastAsia"/>
          <w:b/>
          <w:sz w:val="36"/>
          <w:szCs w:val="36"/>
        </w:rPr>
        <w:t>2018</w:t>
      </w:r>
      <w:r w:rsidRPr="009F6E42">
        <w:rPr>
          <w:rFonts w:hint="eastAsia"/>
          <w:b/>
          <w:sz w:val="36"/>
          <w:szCs w:val="36"/>
        </w:rPr>
        <w:t>年第二次集中学习</w:t>
      </w:r>
    </w:p>
    <w:p w:rsidR="00441AF4" w:rsidRDefault="00441AF4" w:rsidP="00814B67">
      <w:pPr>
        <w:jc w:val="center"/>
        <w:rPr>
          <w:rFonts w:hint="eastAsia"/>
        </w:rPr>
      </w:pPr>
    </w:p>
    <w:p w:rsidR="009F6E42" w:rsidRPr="009F6E42" w:rsidRDefault="009F6E42" w:rsidP="009F6E42">
      <w:pPr>
        <w:rPr>
          <w:rFonts w:hint="eastAsia"/>
          <w:sz w:val="28"/>
          <w:szCs w:val="28"/>
        </w:rPr>
      </w:pPr>
      <w:r w:rsidRPr="009F6E42">
        <w:rPr>
          <w:rFonts w:hint="eastAsia"/>
          <w:sz w:val="28"/>
          <w:szCs w:val="28"/>
        </w:rPr>
        <w:t xml:space="preserve">　　</w:t>
      </w:r>
      <w:r w:rsidRPr="009F6E42">
        <w:rPr>
          <w:rFonts w:hint="eastAsia"/>
          <w:sz w:val="28"/>
          <w:szCs w:val="28"/>
        </w:rPr>
        <w:t>3</w:t>
      </w:r>
      <w:r w:rsidRPr="009F6E42">
        <w:rPr>
          <w:rFonts w:hint="eastAsia"/>
          <w:sz w:val="28"/>
          <w:szCs w:val="28"/>
        </w:rPr>
        <w:t>月</w:t>
      </w:r>
      <w:r w:rsidRPr="009F6E42">
        <w:rPr>
          <w:rFonts w:hint="eastAsia"/>
          <w:sz w:val="28"/>
          <w:szCs w:val="28"/>
        </w:rPr>
        <w:t>27</w:t>
      </w:r>
      <w:r w:rsidRPr="009F6E42">
        <w:rPr>
          <w:rFonts w:hint="eastAsia"/>
          <w:sz w:val="28"/>
          <w:szCs w:val="28"/>
        </w:rPr>
        <w:t>日上午，州人大常委会党组理论学习中心组举行</w:t>
      </w:r>
      <w:r w:rsidRPr="009F6E42">
        <w:rPr>
          <w:rFonts w:hint="eastAsia"/>
          <w:sz w:val="28"/>
          <w:szCs w:val="28"/>
        </w:rPr>
        <w:t>2018</w:t>
      </w:r>
      <w:r w:rsidRPr="009F6E42">
        <w:rPr>
          <w:rFonts w:hint="eastAsia"/>
          <w:sz w:val="28"/>
          <w:szCs w:val="28"/>
        </w:rPr>
        <w:t>年第二次集中学习。州人大常委会党组副书记、副主任孙广益主持会议并讲话。</w:t>
      </w:r>
    </w:p>
    <w:p w:rsidR="009F6E42" w:rsidRPr="009F6E42" w:rsidRDefault="009F6E42" w:rsidP="009F6E42">
      <w:pPr>
        <w:rPr>
          <w:rFonts w:hint="eastAsia"/>
          <w:sz w:val="28"/>
          <w:szCs w:val="28"/>
        </w:rPr>
      </w:pPr>
      <w:r w:rsidRPr="009F6E42">
        <w:rPr>
          <w:rFonts w:hint="eastAsia"/>
          <w:sz w:val="28"/>
          <w:szCs w:val="28"/>
        </w:rPr>
        <w:t xml:space="preserve">　　此次集中学习的主题是：深入学习习近平总书记在十九届中央政治局第四次集体学习时的讲话精神，深入贯彻落实党的十九大和十九届三中全会以及全国“两会”精神，大力弘扬宪法精神，加强学习宣传和贯彻实施，增强全社会宪法意识，切实做好依法治州各项工作，为推动建设新时代团结进步美丽红河提供法制保障。</w:t>
      </w:r>
    </w:p>
    <w:p w:rsidR="009F6E42" w:rsidRPr="009F6E42" w:rsidRDefault="009F6E42" w:rsidP="009F6E42">
      <w:pPr>
        <w:rPr>
          <w:rFonts w:hint="eastAsia"/>
          <w:sz w:val="28"/>
          <w:szCs w:val="28"/>
        </w:rPr>
      </w:pPr>
      <w:r w:rsidRPr="009F6E42">
        <w:rPr>
          <w:rFonts w:hint="eastAsia"/>
          <w:sz w:val="28"/>
          <w:szCs w:val="28"/>
        </w:rPr>
        <w:t xml:space="preserve">　　会上，州人大常委会党组成员普菊红、姜仁斌、向从科等在前期自学的基础上作了重点学习交流发言。</w:t>
      </w:r>
    </w:p>
    <w:p w:rsidR="009F6E42" w:rsidRPr="009F6E42" w:rsidRDefault="009F6E42" w:rsidP="009F6E42">
      <w:pPr>
        <w:rPr>
          <w:rFonts w:hint="eastAsia"/>
          <w:sz w:val="28"/>
          <w:szCs w:val="28"/>
        </w:rPr>
      </w:pPr>
      <w:r w:rsidRPr="009F6E42">
        <w:rPr>
          <w:rFonts w:hint="eastAsia"/>
          <w:sz w:val="28"/>
          <w:szCs w:val="28"/>
        </w:rPr>
        <w:t xml:space="preserve">　　州人大常委会党外副主任陈军，党组成员、秘书长尹武等参加会议。</w:t>
      </w:r>
    </w:p>
    <w:p w:rsidR="00814B67" w:rsidRPr="00101F51" w:rsidRDefault="009F6E42" w:rsidP="009F6E42">
      <w:pPr>
        <w:jc w:val="right"/>
        <w:rPr>
          <w:sz w:val="28"/>
          <w:szCs w:val="28"/>
        </w:rPr>
      </w:pPr>
      <w:r w:rsidRPr="009F6E42">
        <w:rPr>
          <w:rFonts w:hint="eastAsia"/>
          <w:sz w:val="28"/>
          <w:szCs w:val="28"/>
        </w:rPr>
        <w:t xml:space="preserve">（州人大常委会　冉柳明）　　</w:t>
      </w:r>
    </w:p>
    <w:sectPr w:rsidR="00814B67" w:rsidRPr="00101F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3C4" w:rsidRDefault="00D143C4" w:rsidP="00A931CB">
      <w:r>
        <w:separator/>
      </w:r>
    </w:p>
  </w:endnote>
  <w:endnote w:type="continuationSeparator" w:id="0">
    <w:p w:rsidR="00D143C4" w:rsidRDefault="00D143C4" w:rsidP="00A931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3C4" w:rsidRDefault="00D143C4" w:rsidP="00A931CB">
      <w:r>
        <w:separator/>
      </w:r>
    </w:p>
  </w:footnote>
  <w:footnote w:type="continuationSeparator" w:id="0">
    <w:p w:rsidR="00D143C4" w:rsidRDefault="00D143C4" w:rsidP="00A931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4B67"/>
    <w:rsid w:val="00020FC3"/>
    <w:rsid w:val="00064BB8"/>
    <w:rsid w:val="000A7995"/>
    <w:rsid w:val="00101F51"/>
    <w:rsid w:val="001651B8"/>
    <w:rsid w:val="001E6A82"/>
    <w:rsid w:val="002A6303"/>
    <w:rsid w:val="002E5637"/>
    <w:rsid w:val="00341C10"/>
    <w:rsid w:val="00392A75"/>
    <w:rsid w:val="003A63C9"/>
    <w:rsid w:val="003B5990"/>
    <w:rsid w:val="003E6714"/>
    <w:rsid w:val="00426A27"/>
    <w:rsid w:val="00441AF4"/>
    <w:rsid w:val="004853CA"/>
    <w:rsid w:val="005421FA"/>
    <w:rsid w:val="00563A83"/>
    <w:rsid w:val="005E36A2"/>
    <w:rsid w:val="006104A2"/>
    <w:rsid w:val="00613475"/>
    <w:rsid w:val="006152B7"/>
    <w:rsid w:val="006E4070"/>
    <w:rsid w:val="00707E52"/>
    <w:rsid w:val="0071016D"/>
    <w:rsid w:val="00812735"/>
    <w:rsid w:val="00814B67"/>
    <w:rsid w:val="009C063B"/>
    <w:rsid w:val="009F6E42"/>
    <w:rsid w:val="00A45F3F"/>
    <w:rsid w:val="00A927BA"/>
    <w:rsid w:val="00A931CB"/>
    <w:rsid w:val="00A971A8"/>
    <w:rsid w:val="00AA7D51"/>
    <w:rsid w:val="00AD29D0"/>
    <w:rsid w:val="00B74091"/>
    <w:rsid w:val="00BF3DF7"/>
    <w:rsid w:val="00D143C4"/>
    <w:rsid w:val="00E12A56"/>
    <w:rsid w:val="00E24F69"/>
    <w:rsid w:val="00ED7331"/>
    <w:rsid w:val="00F00DC3"/>
    <w:rsid w:val="00F33D7C"/>
    <w:rsid w:val="00F67C24"/>
    <w:rsid w:val="00F74DBB"/>
    <w:rsid w:val="00FE34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A931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931CB"/>
    <w:rPr>
      <w:kern w:val="2"/>
      <w:sz w:val="18"/>
      <w:szCs w:val="18"/>
    </w:rPr>
  </w:style>
  <w:style w:type="paragraph" w:styleId="a4">
    <w:name w:val="footer"/>
    <w:basedOn w:val="a"/>
    <w:link w:val="Char0"/>
    <w:rsid w:val="00A931CB"/>
    <w:pPr>
      <w:tabs>
        <w:tab w:val="center" w:pos="4153"/>
        <w:tab w:val="right" w:pos="8306"/>
      </w:tabs>
      <w:snapToGrid w:val="0"/>
      <w:jc w:val="left"/>
    </w:pPr>
    <w:rPr>
      <w:sz w:val="18"/>
      <w:szCs w:val="18"/>
    </w:rPr>
  </w:style>
  <w:style w:type="character" w:customStyle="1" w:styleId="Char0">
    <w:name w:val="页脚 Char"/>
    <w:basedOn w:val="a0"/>
    <w:link w:val="a4"/>
    <w:rsid w:val="00A931CB"/>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288</Characters>
  <Application>Microsoft Office Word</Application>
  <DocSecurity>0</DocSecurity>
  <Lines>2</Lines>
  <Paragraphs>1</Paragraphs>
  <ScaleCrop>false</ScaleCrop>
  <Company>Microsoft</Company>
  <LinksUpToDate>false</LinksUpToDate>
  <CharactersWithSpaces>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Administrator</cp:lastModifiedBy>
  <cp:revision>3</cp:revision>
  <dcterms:created xsi:type="dcterms:W3CDTF">2018-12-18T09:29:00Z</dcterms:created>
  <dcterms:modified xsi:type="dcterms:W3CDTF">2018-12-18T09:30:00Z</dcterms:modified>
</cp:coreProperties>
</file>