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Default="00613475" w:rsidP="00E24F69">
      <w:pPr>
        <w:jc w:val="center"/>
        <w:rPr>
          <w:rFonts w:hint="eastAsia"/>
          <w:b/>
          <w:sz w:val="36"/>
          <w:szCs w:val="36"/>
        </w:rPr>
      </w:pPr>
      <w:r w:rsidRPr="00613475">
        <w:rPr>
          <w:rFonts w:hint="eastAsia"/>
          <w:b/>
          <w:sz w:val="36"/>
          <w:szCs w:val="36"/>
        </w:rPr>
        <w:t>省人大法制委到红河州指导地方立法工作</w:t>
      </w:r>
    </w:p>
    <w:p w:rsidR="00441AF4" w:rsidRDefault="00441AF4" w:rsidP="00814B67">
      <w:pPr>
        <w:jc w:val="center"/>
        <w:rPr>
          <w:rFonts w:hint="eastAsia"/>
        </w:rPr>
      </w:pPr>
    </w:p>
    <w:p w:rsidR="00613475" w:rsidRPr="00613475" w:rsidRDefault="00613475" w:rsidP="00613475">
      <w:pPr>
        <w:ind w:firstLine="570"/>
        <w:rPr>
          <w:rFonts w:hint="eastAsia"/>
          <w:sz w:val="28"/>
          <w:szCs w:val="28"/>
        </w:rPr>
      </w:pPr>
      <w:r w:rsidRPr="00613475">
        <w:rPr>
          <w:rFonts w:hint="eastAsia"/>
          <w:sz w:val="28"/>
          <w:szCs w:val="28"/>
        </w:rPr>
        <w:t>4</w:t>
      </w:r>
      <w:r w:rsidRPr="00613475">
        <w:rPr>
          <w:rFonts w:hint="eastAsia"/>
          <w:sz w:val="28"/>
          <w:szCs w:val="28"/>
        </w:rPr>
        <w:t>月</w:t>
      </w:r>
      <w:r w:rsidRPr="00613475">
        <w:rPr>
          <w:rFonts w:hint="eastAsia"/>
          <w:sz w:val="28"/>
          <w:szCs w:val="28"/>
        </w:rPr>
        <w:t>2</w:t>
      </w:r>
      <w:r w:rsidRPr="00613475">
        <w:rPr>
          <w:rFonts w:hint="eastAsia"/>
          <w:sz w:val="28"/>
          <w:szCs w:val="28"/>
        </w:rPr>
        <w:t>日至</w:t>
      </w:r>
      <w:r w:rsidRPr="00613475">
        <w:rPr>
          <w:rFonts w:hint="eastAsia"/>
          <w:sz w:val="28"/>
          <w:szCs w:val="28"/>
        </w:rPr>
        <w:t>3</w:t>
      </w:r>
      <w:r w:rsidRPr="00613475">
        <w:rPr>
          <w:rFonts w:hint="eastAsia"/>
          <w:sz w:val="28"/>
          <w:szCs w:val="28"/>
        </w:rPr>
        <w:t>日，省人大法制委副主任委员李文冰率省人大常委会法工委、省水利厅有关人员，到我州就大屯海长桥海三角海保护管理、非物质文化遗产项目代表性传承人保护立法工作进行指导。</w:t>
      </w:r>
    </w:p>
    <w:p w:rsidR="00613475" w:rsidRPr="00613475" w:rsidRDefault="00613475" w:rsidP="00613475">
      <w:pPr>
        <w:ind w:firstLine="570"/>
        <w:rPr>
          <w:rFonts w:hint="eastAsia"/>
          <w:sz w:val="28"/>
          <w:szCs w:val="28"/>
        </w:rPr>
      </w:pPr>
      <w:r w:rsidRPr="00613475">
        <w:rPr>
          <w:rFonts w:hint="eastAsia"/>
          <w:sz w:val="28"/>
          <w:szCs w:val="28"/>
        </w:rPr>
        <w:t>指导组听取了关于我州制定大屯海长桥海三角海保护管理条例、非物质文化遗产项目代表性传承人保护条列情况的汇报，并到大屯海、长桥海、州民族师范紫陶非遗传承基地、紫陶非遗传承人传承场所等，实地调研大屯海长桥海三角海保护管理、非物质文化遗产传承人保护工作情况，最后召开会议反馈了指导意见。</w:t>
      </w:r>
    </w:p>
    <w:p w:rsidR="00613475" w:rsidRPr="00613475" w:rsidRDefault="00613475" w:rsidP="00613475">
      <w:pPr>
        <w:ind w:firstLine="570"/>
        <w:rPr>
          <w:rFonts w:hint="eastAsia"/>
          <w:sz w:val="28"/>
          <w:szCs w:val="28"/>
        </w:rPr>
      </w:pPr>
      <w:r w:rsidRPr="00613475">
        <w:rPr>
          <w:rFonts w:hint="eastAsia"/>
          <w:sz w:val="28"/>
          <w:szCs w:val="28"/>
        </w:rPr>
        <w:t>指导组对我州围绕促进生态文明建设和强化历史文化保护，主动作为、探索创新，扎实开展地方立法工作给予了充分肯定。对两个条例草案总体上表示认可。指导组同时强调，制定条例过程中，一是要坚特依法立法，严格遵循同上位法不抵触原则设立条款，切实维护法制统一；二是要结合红河州实际，结合基层实际，探索创新，制定出切实管用、操作性强的条例；三是要认真梳理各方面的意见建议，特别是要研究理顺执法主体、综合执法、法责设定等方面内容，进一步修改完善条例草案。</w:t>
      </w:r>
    </w:p>
    <w:p w:rsidR="00613475" w:rsidRPr="00613475" w:rsidRDefault="00613475" w:rsidP="00613475">
      <w:pPr>
        <w:ind w:firstLine="570"/>
        <w:rPr>
          <w:rFonts w:hint="eastAsia"/>
          <w:sz w:val="28"/>
          <w:szCs w:val="28"/>
        </w:rPr>
      </w:pPr>
      <w:r w:rsidRPr="00613475">
        <w:rPr>
          <w:rFonts w:hint="eastAsia"/>
          <w:sz w:val="28"/>
          <w:szCs w:val="28"/>
        </w:rPr>
        <w:t>州人大常委会副主任姜仁斌及州人大法制委，州人大常委会法工委、农工委、教工委，州法制办、州水利局、州文化局等部门领导陪同或参与相关活动。</w:t>
      </w:r>
    </w:p>
    <w:p w:rsidR="00814B67" w:rsidRPr="00101F51" w:rsidRDefault="00613475" w:rsidP="00613475">
      <w:pPr>
        <w:ind w:firstLine="570"/>
        <w:jc w:val="right"/>
        <w:rPr>
          <w:sz w:val="28"/>
          <w:szCs w:val="28"/>
        </w:rPr>
      </w:pPr>
      <w:r w:rsidRPr="00613475">
        <w:rPr>
          <w:rFonts w:hint="eastAsia"/>
          <w:sz w:val="28"/>
          <w:szCs w:val="28"/>
        </w:rPr>
        <w:t>（州人大常委会法工委　刘大勇）</w:t>
      </w:r>
    </w:p>
    <w:sectPr w:rsidR="00814B67" w:rsidRPr="0010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F0" w:rsidRDefault="00B244F0" w:rsidP="00A931CB">
      <w:r>
        <w:separator/>
      </w:r>
    </w:p>
  </w:endnote>
  <w:endnote w:type="continuationSeparator" w:id="0">
    <w:p w:rsidR="00B244F0" w:rsidRDefault="00B244F0" w:rsidP="00A9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F0" w:rsidRDefault="00B244F0" w:rsidP="00A931CB">
      <w:r>
        <w:separator/>
      </w:r>
    </w:p>
  </w:footnote>
  <w:footnote w:type="continuationSeparator" w:id="0">
    <w:p w:rsidR="00B244F0" w:rsidRDefault="00B244F0" w:rsidP="00A93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20FC3"/>
    <w:rsid w:val="00064BB8"/>
    <w:rsid w:val="000A7995"/>
    <w:rsid w:val="00101F51"/>
    <w:rsid w:val="001E6A82"/>
    <w:rsid w:val="002A6303"/>
    <w:rsid w:val="002E5637"/>
    <w:rsid w:val="00341C10"/>
    <w:rsid w:val="00392A75"/>
    <w:rsid w:val="003A63C9"/>
    <w:rsid w:val="003B5990"/>
    <w:rsid w:val="00426A27"/>
    <w:rsid w:val="00441AF4"/>
    <w:rsid w:val="004853CA"/>
    <w:rsid w:val="005421FA"/>
    <w:rsid w:val="00563A83"/>
    <w:rsid w:val="005E36A2"/>
    <w:rsid w:val="006104A2"/>
    <w:rsid w:val="00613475"/>
    <w:rsid w:val="006152B7"/>
    <w:rsid w:val="006E4070"/>
    <w:rsid w:val="00707E52"/>
    <w:rsid w:val="0071016D"/>
    <w:rsid w:val="00812735"/>
    <w:rsid w:val="00814B67"/>
    <w:rsid w:val="009C063B"/>
    <w:rsid w:val="00A45F3F"/>
    <w:rsid w:val="00A927BA"/>
    <w:rsid w:val="00A931CB"/>
    <w:rsid w:val="00AA7D51"/>
    <w:rsid w:val="00AD29D0"/>
    <w:rsid w:val="00B244F0"/>
    <w:rsid w:val="00B74091"/>
    <w:rsid w:val="00BF3DF7"/>
    <w:rsid w:val="00E12A56"/>
    <w:rsid w:val="00E24F69"/>
    <w:rsid w:val="00ED7331"/>
    <w:rsid w:val="00F33D7C"/>
    <w:rsid w:val="00F67C24"/>
    <w:rsid w:val="00F74DBB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9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1CB"/>
    <w:rPr>
      <w:kern w:val="2"/>
      <w:sz w:val="18"/>
      <w:szCs w:val="18"/>
    </w:rPr>
  </w:style>
  <w:style w:type="paragraph" w:styleId="a4">
    <w:name w:val="footer"/>
    <w:basedOn w:val="a"/>
    <w:link w:val="Char0"/>
    <w:rsid w:val="00A93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1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Administrator</cp:lastModifiedBy>
  <cp:revision>3</cp:revision>
  <dcterms:created xsi:type="dcterms:W3CDTF">2018-12-18T09:27:00Z</dcterms:created>
  <dcterms:modified xsi:type="dcterms:W3CDTF">2018-12-18T09:28:00Z</dcterms:modified>
</cp:coreProperties>
</file>